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C771" w14:textId="77777777" w:rsidR="00B67F5A" w:rsidRPr="00037F5F" w:rsidRDefault="00B67F5A">
      <w:pPr>
        <w:rPr>
          <w:color w:val="000000" w:themeColor="text1"/>
        </w:rPr>
      </w:pPr>
    </w:p>
    <w:p w14:paraId="6CF1F831" w14:textId="7C565777" w:rsidR="00B84BC2" w:rsidRPr="00037F5F" w:rsidRDefault="005E7110" w:rsidP="00216CC8">
      <w:pPr>
        <w:jc w:val="center"/>
        <w:rPr>
          <w:b/>
          <w:color w:val="000000" w:themeColor="text1"/>
          <w:sz w:val="24"/>
          <w:szCs w:val="24"/>
        </w:rPr>
      </w:pPr>
      <w:r w:rsidRPr="00037F5F">
        <w:rPr>
          <w:b/>
          <w:color w:val="000000" w:themeColor="text1"/>
          <w:sz w:val="24"/>
          <w:szCs w:val="24"/>
        </w:rPr>
        <w:t xml:space="preserve">FICCI </w:t>
      </w:r>
      <w:r w:rsidR="00E108DC">
        <w:rPr>
          <w:b/>
          <w:color w:val="000000" w:themeColor="text1"/>
          <w:sz w:val="24"/>
          <w:szCs w:val="24"/>
        </w:rPr>
        <w:t xml:space="preserve">AWARDS FOR EXCELLENCE IN </w:t>
      </w:r>
      <w:r w:rsidRPr="00037F5F">
        <w:rPr>
          <w:b/>
          <w:color w:val="000000" w:themeColor="text1"/>
          <w:sz w:val="24"/>
          <w:szCs w:val="24"/>
        </w:rPr>
        <w:t xml:space="preserve">SAFETY </w:t>
      </w:r>
      <w:r w:rsidR="004A5F42" w:rsidRPr="00037F5F">
        <w:rPr>
          <w:b/>
          <w:color w:val="000000" w:themeColor="text1"/>
          <w:sz w:val="24"/>
          <w:szCs w:val="24"/>
        </w:rPr>
        <w:t>SYS</w:t>
      </w:r>
      <w:r w:rsidRPr="00037F5F">
        <w:rPr>
          <w:b/>
          <w:color w:val="000000" w:themeColor="text1"/>
          <w:sz w:val="24"/>
          <w:szCs w:val="24"/>
        </w:rPr>
        <w:t>TEM</w:t>
      </w:r>
      <w:r w:rsidR="00977F37" w:rsidRPr="00037F5F">
        <w:rPr>
          <w:b/>
          <w:color w:val="000000" w:themeColor="text1"/>
          <w:sz w:val="24"/>
          <w:szCs w:val="24"/>
        </w:rPr>
        <w:t>S</w:t>
      </w:r>
      <w:r w:rsidR="00523535" w:rsidRPr="00037F5F">
        <w:rPr>
          <w:b/>
          <w:color w:val="000000" w:themeColor="text1"/>
          <w:sz w:val="24"/>
          <w:szCs w:val="24"/>
        </w:rPr>
        <w:t xml:space="preserve"> </w:t>
      </w:r>
      <w:r w:rsidR="00216CC8" w:rsidRPr="00037F5F">
        <w:rPr>
          <w:b/>
          <w:color w:val="000000" w:themeColor="text1"/>
          <w:sz w:val="24"/>
          <w:szCs w:val="24"/>
        </w:rPr>
        <w:t>202</w:t>
      </w:r>
      <w:r w:rsidR="00E108DC">
        <w:rPr>
          <w:b/>
          <w:color w:val="000000" w:themeColor="text1"/>
          <w:sz w:val="24"/>
          <w:szCs w:val="24"/>
        </w:rPr>
        <w:t>4</w:t>
      </w:r>
      <w:r w:rsidR="00216CC8" w:rsidRPr="00037F5F">
        <w:rPr>
          <w:b/>
          <w:color w:val="000000" w:themeColor="text1"/>
          <w:sz w:val="24"/>
          <w:szCs w:val="24"/>
        </w:rPr>
        <w:t xml:space="preserve"> </w:t>
      </w:r>
      <w:r w:rsidR="00523535" w:rsidRPr="00037F5F">
        <w:rPr>
          <w:b/>
          <w:color w:val="000000" w:themeColor="text1"/>
          <w:sz w:val="24"/>
          <w:szCs w:val="24"/>
        </w:rPr>
        <w:t>- ASSESSMENT</w:t>
      </w:r>
      <w:r w:rsidRPr="00037F5F">
        <w:rPr>
          <w:b/>
          <w:color w:val="000000" w:themeColor="text1"/>
          <w:sz w:val="24"/>
          <w:szCs w:val="24"/>
        </w:rPr>
        <w:t xml:space="preserve"> CRITERIA</w:t>
      </w:r>
    </w:p>
    <w:p w14:paraId="27D79EB0" w14:textId="45DE2824" w:rsidR="00B84BC2" w:rsidRPr="00037F5F" w:rsidRDefault="005E7110" w:rsidP="00926644">
      <w:pPr>
        <w:jc w:val="center"/>
        <w:rPr>
          <w:b/>
          <w:color w:val="000000" w:themeColor="text1"/>
          <w:szCs w:val="20"/>
          <w:u w:val="single"/>
        </w:rPr>
      </w:pPr>
      <w:r w:rsidRPr="00037F5F">
        <w:rPr>
          <w:b/>
          <w:color w:val="000000" w:themeColor="text1"/>
          <w:szCs w:val="20"/>
          <w:u w:val="single"/>
        </w:rPr>
        <w:t xml:space="preserve">Small Scale  </w:t>
      </w:r>
      <w:r w:rsidR="003F7CCA" w:rsidRPr="00037F5F">
        <w:rPr>
          <w:b/>
          <w:color w:val="000000" w:themeColor="text1"/>
          <w:szCs w:val="20"/>
          <w:u w:val="single"/>
        </w:rPr>
        <w:t xml:space="preserve">-  Manufacturing &amp; Power </w:t>
      </w:r>
      <w:r w:rsidR="00216CC8" w:rsidRPr="00037F5F">
        <w:rPr>
          <w:b/>
          <w:color w:val="000000" w:themeColor="text1"/>
          <w:szCs w:val="20"/>
          <w:u w:val="single"/>
        </w:rPr>
        <w:t>Generation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2"/>
        <w:gridCol w:w="96"/>
        <w:gridCol w:w="7414"/>
      </w:tblGrid>
      <w:tr w:rsidR="00037F5F" w:rsidRPr="00037F5F" w14:paraId="38447100" w14:textId="77777777" w:rsidTr="007E582B">
        <w:tc>
          <w:tcPr>
            <w:tcW w:w="13462" w:type="dxa"/>
            <w:gridSpan w:val="5"/>
            <w:shd w:val="clear" w:color="auto" w:fill="DBE5F1" w:themeFill="accent1" w:themeFillTint="33"/>
          </w:tcPr>
          <w:p w14:paraId="15EF8CAC" w14:textId="5BF4723D" w:rsidR="00451D9B" w:rsidRPr="00037F5F" w:rsidRDefault="00451D9B" w:rsidP="0046399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Policy and Commitment</w:t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  <w:r w:rsidRPr="00037F5F">
              <w:rPr>
                <w:rFonts w:cstheme="minorHAnsi"/>
                <w:b/>
                <w:color w:val="000000" w:themeColor="text1"/>
              </w:rPr>
              <w:tab/>
              <w:t xml:space="preserve">                                                             </w:t>
            </w:r>
            <w:r w:rsidR="00995EB2" w:rsidRPr="00037F5F">
              <w:rPr>
                <w:rFonts w:cstheme="minorHAnsi"/>
                <w:b/>
                <w:color w:val="000000" w:themeColor="text1"/>
              </w:rPr>
              <w:t xml:space="preserve">  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216CC8" w:rsidRPr="00037F5F">
              <w:rPr>
                <w:rFonts w:cstheme="minorHAnsi"/>
                <w:b/>
                <w:color w:val="000000" w:themeColor="text1"/>
              </w:rPr>
              <w:t>20</w:t>
            </w:r>
            <w:r w:rsidR="007E582B" w:rsidRPr="00037F5F">
              <w:rPr>
                <w:rFonts w:cstheme="minorHAnsi"/>
                <w:b/>
                <w:color w:val="000000" w:themeColor="text1"/>
              </w:rPr>
              <w:t xml:space="preserve"> M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arks </w:t>
            </w:r>
          </w:p>
          <w:p w14:paraId="21F467F2" w14:textId="77777777" w:rsidR="00451D9B" w:rsidRPr="00037F5F" w:rsidRDefault="00451D9B" w:rsidP="00451D9B">
            <w:pPr>
              <w:rPr>
                <w:b/>
                <w:color w:val="000000" w:themeColor="text1"/>
              </w:rPr>
            </w:pPr>
          </w:p>
        </w:tc>
      </w:tr>
      <w:tr w:rsidR="00037F5F" w:rsidRPr="00037F5F" w14:paraId="16C97257" w14:textId="77777777" w:rsidTr="007E582B">
        <w:trPr>
          <w:trHeight w:val="1345"/>
        </w:trPr>
        <w:tc>
          <w:tcPr>
            <w:tcW w:w="675" w:type="dxa"/>
          </w:tcPr>
          <w:p w14:paraId="34AFEEC8" w14:textId="77777777" w:rsidR="006B288C" w:rsidRPr="00037F5F" w:rsidRDefault="0046399C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7</w:t>
            </w:r>
            <w:r w:rsidR="006B288C" w:rsidRPr="00037F5F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5277" w:type="dxa"/>
            <w:gridSpan w:val="2"/>
          </w:tcPr>
          <w:p w14:paraId="5C684A11" w14:textId="77777777" w:rsidR="006B288C" w:rsidRPr="00037F5F" w:rsidRDefault="006857D2" w:rsidP="003771AE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Does the o</w:t>
            </w:r>
            <w:r w:rsidR="00C115BA" w:rsidRPr="00037F5F">
              <w:rPr>
                <w:rFonts w:cstheme="minorHAnsi"/>
                <w:b/>
                <w:color w:val="000000" w:themeColor="text1"/>
              </w:rPr>
              <w:t>rganization</w:t>
            </w:r>
            <w:r w:rsidRPr="00037F5F">
              <w:rPr>
                <w:rFonts w:cstheme="minorHAnsi"/>
                <w:b/>
                <w:color w:val="000000" w:themeColor="text1"/>
              </w:rPr>
              <w:t>/u</w:t>
            </w:r>
            <w:r w:rsidR="003771AE" w:rsidRPr="00037F5F">
              <w:rPr>
                <w:rFonts w:cstheme="minorHAnsi"/>
                <w:b/>
                <w:color w:val="000000" w:themeColor="text1"/>
              </w:rPr>
              <w:t>nit have a</w:t>
            </w:r>
            <w:r w:rsidR="006B288C" w:rsidRPr="00037F5F">
              <w:rPr>
                <w:rFonts w:cstheme="minorHAnsi"/>
                <w:b/>
                <w:color w:val="000000" w:themeColor="text1"/>
              </w:rPr>
              <w:t xml:space="preserve"> Safety Policy? If so</w:t>
            </w:r>
            <w:r w:rsidRPr="00037F5F">
              <w:rPr>
                <w:rFonts w:cstheme="minorHAnsi"/>
                <w:b/>
                <w:color w:val="000000" w:themeColor="text1"/>
              </w:rPr>
              <w:t>,</w:t>
            </w:r>
            <w:r w:rsidR="006B288C" w:rsidRPr="00037F5F">
              <w:rPr>
                <w:rFonts w:cstheme="minorHAnsi"/>
                <w:b/>
                <w:color w:val="000000" w:themeColor="text1"/>
              </w:rPr>
              <w:t xml:space="preserve"> please attach the same      </w:t>
            </w:r>
          </w:p>
        </w:tc>
        <w:tc>
          <w:tcPr>
            <w:tcW w:w="7510" w:type="dxa"/>
            <w:gridSpan w:val="2"/>
          </w:tcPr>
          <w:p w14:paraId="27EE5F18" w14:textId="77777777" w:rsidR="00523535" w:rsidRPr="00037F5F" w:rsidRDefault="006B288C" w:rsidP="007E582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92" w:hanging="283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Whether the </w:t>
            </w:r>
            <w:r w:rsidR="003771AE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unit/organisation have a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Safety Policy. </w:t>
            </w:r>
            <w:r w:rsidR="003771AE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If yes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, </w:t>
            </w:r>
            <w:r w:rsidR="006857D2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does  it address</w:t>
            </w:r>
            <w:r w:rsidR="00D8228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6857D2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limited issues </w:t>
            </w:r>
            <w:r w:rsidR="00523535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only </w:t>
            </w:r>
            <w:r w:rsidR="006857D2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or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6857D2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has comprehensive coverage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6857D2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of issues related to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employees, their </w:t>
            </w:r>
            <w:r w:rsidR="003771AE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families, contact workers, suppliers, community around </w:t>
            </w:r>
          </w:p>
          <w:p w14:paraId="7EC2EB4A" w14:textId="77777777" w:rsidR="006B288C" w:rsidRPr="00037F5F" w:rsidRDefault="00523535" w:rsidP="007E582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92" w:hanging="283"/>
              <w:contextualSpacing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Is the safety policy </w:t>
            </w:r>
            <w:r w:rsidR="00571CE4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signed by Head of </w:t>
            </w:r>
            <w:r w:rsidR="006857D2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571CE4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o</w:t>
            </w:r>
            <w:r w:rsidR="006857D2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rganisation</w:t>
            </w:r>
          </w:p>
        </w:tc>
      </w:tr>
      <w:tr w:rsidR="00037F5F" w:rsidRPr="00037F5F" w14:paraId="3E54C62F" w14:textId="77777777" w:rsidTr="00284FC1">
        <w:tc>
          <w:tcPr>
            <w:tcW w:w="675" w:type="dxa"/>
          </w:tcPr>
          <w:p w14:paraId="49344234" w14:textId="77777777" w:rsidR="006B288C" w:rsidRPr="00037F5F" w:rsidRDefault="0046399C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7</w:t>
            </w:r>
            <w:r w:rsidR="006B288C" w:rsidRPr="00037F5F">
              <w:rPr>
                <w:rFonts w:cstheme="minorHAnsi"/>
                <w:b/>
                <w:color w:val="000000" w:themeColor="text1"/>
              </w:rPr>
              <w:t>.2</w:t>
            </w:r>
          </w:p>
        </w:tc>
        <w:tc>
          <w:tcPr>
            <w:tcW w:w="5277" w:type="dxa"/>
            <w:gridSpan w:val="2"/>
          </w:tcPr>
          <w:p w14:paraId="74DCB37B" w14:textId="77777777" w:rsidR="006B288C" w:rsidRPr="00037F5F" w:rsidRDefault="006B288C" w:rsidP="005234A0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 xml:space="preserve">How </w:t>
            </w:r>
            <w:r w:rsidR="00B84BC2" w:rsidRPr="00037F5F">
              <w:rPr>
                <w:rFonts w:cstheme="minorHAnsi"/>
                <w:b/>
                <w:color w:val="000000" w:themeColor="text1"/>
              </w:rPr>
              <w:t>is Safety Policy communicated to the</w:t>
            </w:r>
            <w:r w:rsidR="003771AE" w:rsidRPr="00037F5F">
              <w:rPr>
                <w:rFonts w:cstheme="minorHAnsi"/>
                <w:b/>
                <w:color w:val="000000" w:themeColor="text1"/>
              </w:rPr>
              <w:t xml:space="preserve"> employees and o</w:t>
            </w:r>
            <w:r w:rsidRPr="00037F5F">
              <w:rPr>
                <w:rFonts w:cstheme="minorHAnsi"/>
                <w:b/>
                <w:color w:val="000000" w:themeColor="text1"/>
              </w:rPr>
              <w:t>ther stakeholders?</w:t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7510" w:type="dxa"/>
            <w:gridSpan w:val="2"/>
          </w:tcPr>
          <w:p w14:paraId="51DE79C8" w14:textId="77777777" w:rsidR="00523535" w:rsidRPr="00037F5F" w:rsidRDefault="006B288C" w:rsidP="003B6697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Whether genuine efforts </w:t>
            </w:r>
            <w:r w:rsidR="003B6697" w:rsidRPr="00037F5F">
              <w:rPr>
                <w:rFonts w:cstheme="minorHAnsi"/>
                <w:color w:val="000000" w:themeColor="text1"/>
              </w:rPr>
              <w:t>have been</w:t>
            </w:r>
            <w:r w:rsidRPr="00037F5F">
              <w:rPr>
                <w:rFonts w:cstheme="minorHAnsi"/>
                <w:color w:val="000000" w:themeColor="text1"/>
              </w:rPr>
              <w:t xml:space="preserve"> made to communicate </w:t>
            </w:r>
            <w:r w:rsidR="003771AE" w:rsidRPr="00037F5F">
              <w:rPr>
                <w:rFonts w:cstheme="minorHAnsi"/>
                <w:color w:val="000000" w:themeColor="text1"/>
              </w:rPr>
              <w:t xml:space="preserve">the Safety </w:t>
            </w:r>
            <w:r w:rsidR="003B6697" w:rsidRPr="00037F5F">
              <w:rPr>
                <w:rFonts w:cstheme="minorHAnsi"/>
                <w:color w:val="000000" w:themeColor="text1"/>
              </w:rPr>
              <w:t>policy through</w:t>
            </w:r>
          </w:p>
          <w:p w14:paraId="5EF2D07C" w14:textId="77777777" w:rsidR="00523535" w:rsidRPr="00037F5F" w:rsidRDefault="00571CE4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mandatory s</w:t>
            </w:r>
            <w:r w:rsidR="006B288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a</w:t>
            </w:r>
            <w:r w:rsidR="00523535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fety training of all employees</w:t>
            </w:r>
          </w:p>
          <w:p w14:paraId="2435154B" w14:textId="77777777" w:rsidR="00523535" w:rsidRPr="00037F5F" w:rsidRDefault="003771AE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displaying prominently in</w:t>
            </w:r>
            <w:r w:rsidR="00571CE4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P</w:t>
            </w:r>
            <w:r w:rsidR="00571CE4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osters/Notice b</w:t>
            </w:r>
            <w:r w:rsidR="006B288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oards,</w:t>
            </w:r>
          </w:p>
          <w:p w14:paraId="237E9578" w14:textId="77777777" w:rsidR="00523535" w:rsidRPr="00037F5F" w:rsidRDefault="00523535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Through e</w:t>
            </w:r>
            <w:r w:rsidR="006B288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mails, </w:t>
            </w:r>
          </w:p>
          <w:p w14:paraId="4A38F16A" w14:textId="77777777" w:rsidR="00523535" w:rsidRPr="00037F5F" w:rsidRDefault="00523535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As </w:t>
            </w:r>
            <w:r w:rsidR="006B288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a part of the e</w:t>
            </w:r>
            <w:r w:rsidR="003771AE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mployee hand book, </w:t>
            </w:r>
          </w:p>
          <w:p w14:paraId="05923AAA" w14:textId="77777777" w:rsidR="00523535" w:rsidRPr="00037F5F" w:rsidRDefault="00523535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T</w:t>
            </w:r>
            <w:r w:rsidR="003771AE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raining of 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contract workers</w:t>
            </w:r>
          </w:p>
          <w:p w14:paraId="55E1465A" w14:textId="77777777" w:rsidR="006B288C" w:rsidRPr="00037F5F" w:rsidRDefault="00523535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L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eaflets for</w:t>
            </w:r>
            <w:r w:rsidR="006B288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employee families.</w:t>
            </w:r>
          </w:p>
        </w:tc>
      </w:tr>
      <w:tr w:rsidR="00037F5F" w:rsidRPr="00037F5F" w14:paraId="36A9D9D8" w14:textId="77777777" w:rsidTr="00284FC1">
        <w:tc>
          <w:tcPr>
            <w:tcW w:w="675" w:type="dxa"/>
          </w:tcPr>
          <w:p w14:paraId="5543CA98" w14:textId="77777777" w:rsidR="006B288C" w:rsidRPr="00037F5F" w:rsidRDefault="0046399C" w:rsidP="005E7110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7</w:t>
            </w:r>
            <w:r w:rsidR="006B288C" w:rsidRPr="00037F5F">
              <w:rPr>
                <w:rFonts w:cstheme="minorHAnsi"/>
                <w:b/>
                <w:color w:val="000000" w:themeColor="text1"/>
              </w:rPr>
              <w:t>.3</w:t>
            </w:r>
          </w:p>
        </w:tc>
        <w:tc>
          <w:tcPr>
            <w:tcW w:w="5277" w:type="dxa"/>
            <w:gridSpan w:val="2"/>
          </w:tcPr>
          <w:p w14:paraId="24C01B09" w14:textId="77777777" w:rsidR="006B288C" w:rsidRPr="00037F5F" w:rsidRDefault="003771AE" w:rsidP="00C115BA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 the</w:t>
            </w:r>
            <w:r w:rsidR="006B288C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115BA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organization’s</w:t>
            </w:r>
            <w:r w:rsidR="006B288C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</w:t>
            </w: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unit’s provide</w:t>
            </w:r>
            <w:r w:rsidR="006B288C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any additional benefit/compensation over the legal requirement in cases of fatality/partial or permanent disability? </w:t>
            </w:r>
          </w:p>
        </w:tc>
        <w:tc>
          <w:tcPr>
            <w:tcW w:w="7510" w:type="dxa"/>
            <w:gridSpan w:val="2"/>
          </w:tcPr>
          <w:p w14:paraId="78D9FEBC" w14:textId="77777777" w:rsidR="00B84BC2" w:rsidRPr="00037F5F" w:rsidRDefault="003B6697" w:rsidP="00B84BC2">
            <w:pPr>
              <w:spacing w:after="200" w:line="276" w:lineRule="auto"/>
              <w:contextualSpacing/>
              <w:jc w:val="both"/>
              <w:rPr>
                <w:rFonts w:eastAsiaTheme="minorHAnsi" w:cstheme="minorHAnsi"/>
                <w:color w:val="000000" w:themeColor="text1"/>
                <w:lang w:val="en-GB" w:eastAsia="en-US"/>
              </w:rPr>
            </w:pPr>
            <w:r w:rsidRPr="00037F5F">
              <w:rPr>
                <w:rFonts w:eastAsiaTheme="minorHAnsi" w:cstheme="minorHAnsi"/>
                <w:color w:val="000000" w:themeColor="text1"/>
                <w:lang w:val="en-GB" w:eastAsia="en-US"/>
              </w:rPr>
              <w:t xml:space="preserve">Whether applicant unit has </w:t>
            </w:r>
          </w:p>
          <w:p w14:paraId="5E0E63A9" w14:textId="1C7627C2" w:rsidR="00523535" w:rsidRPr="00037F5F" w:rsidRDefault="004C61C7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A 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specific policy or addresses only legal requirements like </w:t>
            </w:r>
            <w:r w:rsidR="00A5015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Employee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Compensation Act (</w:t>
            </w:r>
            <w:r w:rsidR="00A5015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E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CA) </w:t>
            </w:r>
            <w:r w:rsidR="00B84BC2" w:rsidRPr="00037F5F">
              <w:rPr>
                <w:rFonts w:eastAsiaTheme="minorHAnsi" w:cstheme="minorHAnsi"/>
                <w:color w:val="000000" w:themeColor="text1"/>
                <w:lang w:val="en-GB" w:eastAsia="en-US"/>
              </w:rPr>
              <w:t xml:space="preserve">or </w:t>
            </w:r>
            <w:r w:rsidR="00B84BC2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goes beyond.</w:t>
            </w:r>
          </w:p>
          <w:p w14:paraId="691243DA" w14:textId="77777777" w:rsidR="00523535" w:rsidRPr="00037F5F" w:rsidRDefault="00523535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F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or fatal cases and permanent disability: one member of the family is given a job in the 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unit </w:t>
            </w:r>
          </w:p>
          <w:p w14:paraId="7CC1ECE4" w14:textId="77777777" w:rsidR="006B288C" w:rsidRPr="00037F5F" w:rsidRDefault="00523535" w:rsidP="00345AA0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lastRenderedPageBreak/>
              <w:t>F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or partial disability: retraining and relocation to suitable posting apart from the compensation under 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like </w:t>
            </w:r>
            <w:r w:rsidR="00A5015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Employee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Compensation Act  (</w:t>
            </w:r>
            <w:r w:rsidR="00A5015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E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CA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)</w:t>
            </w:r>
            <w:r w:rsidR="006B288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6B288C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ab/>
            </w:r>
          </w:p>
        </w:tc>
      </w:tr>
      <w:tr w:rsidR="00037F5F" w:rsidRPr="00037F5F" w14:paraId="7ECD80F5" w14:textId="77777777" w:rsidTr="00284FC1">
        <w:trPr>
          <w:trHeight w:val="416"/>
        </w:trPr>
        <w:tc>
          <w:tcPr>
            <w:tcW w:w="675" w:type="dxa"/>
          </w:tcPr>
          <w:p w14:paraId="2D17066A" w14:textId="77777777" w:rsidR="003B6697" w:rsidRPr="00037F5F" w:rsidRDefault="003B6697">
            <w:pPr>
              <w:rPr>
                <w:rFonts w:cstheme="minorHAnsi"/>
                <w:b/>
                <w:color w:val="000000" w:themeColor="text1"/>
              </w:rPr>
            </w:pPr>
          </w:p>
          <w:p w14:paraId="675DED44" w14:textId="77777777" w:rsidR="003B6697" w:rsidRPr="00037F5F" w:rsidRDefault="0046399C" w:rsidP="0046399C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7.</w:t>
            </w:r>
            <w:r w:rsidR="003B6697" w:rsidRPr="00037F5F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5277" w:type="dxa"/>
            <w:gridSpan w:val="2"/>
          </w:tcPr>
          <w:p w14:paraId="196444F6" w14:textId="77777777" w:rsidR="003B6697" w:rsidRPr="00037F5F" w:rsidRDefault="003B6697" w:rsidP="00A3231E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What is your Organization’s policy for contractor’s safety management?</w:t>
            </w:r>
          </w:p>
        </w:tc>
        <w:tc>
          <w:tcPr>
            <w:tcW w:w="7510" w:type="dxa"/>
            <w:gridSpan w:val="2"/>
          </w:tcPr>
          <w:p w14:paraId="36B6637D" w14:textId="77777777" w:rsidR="00523535" w:rsidRPr="00037F5F" w:rsidRDefault="003B6697" w:rsidP="00523535">
            <w:pPr>
              <w:spacing w:after="200" w:line="276" w:lineRule="auto"/>
              <w:contextualSpacing/>
              <w:jc w:val="both"/>
              <w:rPr>
                <w:rFonts w:eastAsiaTheme="minorHAnsi" w:cstheme="minorHAnsi"/>
                <w:color w:val="000000" w:themeColor="text1"/>
                <w:lang w:val="en-GB" w:eastAsia="en-US"/>
              </w:rPr>
            </w:pPr>
            <w:r w:rsidRPr="00037F5F">
              <w:rPr>
                <w:rFonts w:eastAsiaTheme="minorHAnsi" w:cstheme="minorHAnsi"/>
                <w:color w:val="000000" w:themeColor="text1"/>
                <w:lang w:val="en-GB" w:eastAsia="en-US"/>
              </w:rPr>
              <w:t>Whether organization considers safety</w:t>
            </w:r>
            <w:r w:rsidR="00A5015C" w:rsidRPr="00037F5F">
              <w:rPr>
                <w:rFonts w:eastAsiaTheme="minorHAnsi" w:cstheme="minorHAnsi"/>
                <w:color w:val="000000" w:themeColor="text1"/>
                <w:lang w:val="en-GB" w:eastAsia="en-US"/>
              </w:rPr>
              <w:t xml:space="preserve"> of contract workers a</w:t>
            </w:r>
            <w:r w:rsidRPr="00037F5F">
              <w:rPr>
                <w:rFonts w:eastAsiaTheme="minorHAnsi" w:cstheme="minorHAnsi"/>
                <w:color w:val="000000" w:themeColor="text1"/>
                <w:lang w:val="en-GB" w:eastAsia="en-US"/>
              </w:rPr>
              <w:t>s an issue</w:t>
            </w:r>
          </w:p>
          <w:p w14:paraId="0E138F40" w14:textId="77777777" w:rsidR="004C61C7" w:rsidRPr="00037F5F" w:rsidRDefault="00345AA0" w:rsidP="004C61C7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T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o be dealt with by the contractor and at best has made the arrangement of safety training for contract workers</w:t>
            </w:r>
            <w:r w:rsidR="003B6697" w:rsidRPr="00037F5F">
              <w:rPr>
                <w:rFonts w:eastAsiaTheme="minorHAnsi" w:cstheme="minorHAnsi"/>
                <w:color w:val="000000" w:themeColor="text1"/>
                <w:lang w:val="en-GB" w:eastAsia="en-US"/>
              </w:rPr>
              <w:t xml:space="preserve"> or goes beyond </w:t>
            </w:r>
            <w:r w:rsidR="004C61C7" w:rsidRPr="00037F5F">
              <w:rPr>
                <w:rFonts w:eastAsiaTheme="minorHAnsi" w:cstheme="minorHAnsi"/>
                <w:color w:val="000000" w:themeColor="text1"/>
                <w:lang w:val="en-GB" w:eastAsia="en-US"/>
              </w:rPr>
              <w:t>.</w:t>
            </w:r>
          </w:p>
          <w:p w14:paraId="1F6B3FC0" w14:textId="77777777" w:rsidR="00523535" w:rsidRPr="00037F5F" w:rsidRDefault="00523535" w:rsidP="004C61C7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A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s a principal employer owns up the overall responsibility for </w:t>
            </w: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contract workers</w:t>
            </w:r>
          </w:p>
          <w:p w14:paraId="707976BF" w14:textId="77777777" w:rsidR="003B6697" w:rsidRPr="00037F5F" w:rsidRDefault="00523535" w:rsidP="0052353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H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as a detailed programme of safety training for contract workers, selection criteria for contractors </w:t>
            </w:r>
            <w:r w:rsidR="004C61C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include</w:t>
            </w:r>
            <w:r w:rsidR="003B6697" w:rsidRPr="00037F5F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safety related clauses which also form a part of contract and ensures that the contractor fulfils his responsibilities</w:t>
            </w:r>
          </w:p>
        </w:tc>
      </w:tr>
      <w:tr w:rsidR="00037F5F" w:rsidRPr="00037F5F" w14:paraId="128BDD79" w14:textId="77777777" w:rsidTr="00B84BC2">
        <w:trPr>
          <w:trHeight w:val="809"/>
        </w:trPr>
        <w:tc>
          <w:tcPr>
            <w:tcW w:w="675" w:type="dxa"/>
          </w:tcPr>
          <w:p w14:paraId="2CD935B6" w14:textId="77777777" w:rsidR="009A4ABE" w:rsidRPr="00037F5F" w:rsidRDefault="0046399C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7</w:t>
            </w:r>
            <w:r w:rsidR="009A4ABE" w:rsidRPr="00037F5F">
              <w:rPr>
                <w:rFonts w:cstheme="minorHAnsi"/>
                <w:b/>
                <w:color w:val="000000" w:themeColor="text1"/>
              </w:rPr>
              <w:t>.5</w:t>
            </w:r>
          </w:p>
        </w:tc>
        <w:tc>
          <w:tcPr>
            <w:tcW w:w="12787" w:type="dxa"/>
            <w:gridSpan w:val="4"/>
          </w:tcPr>
          <w:p w14:paraId="23EE4097" w14:textId="77777777" w:rsidR="009A4ABE" w:rsidRPr="00037F5F" w:rsidRDefault="009A4ABE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Commitment of top management for safety in</w:t>
            </w:r>
          </w:p>
          <w:p w14:paraId="0630A08C" w14:textId="77777777" w:rsidR="009A4ABE" w:rsidRPr="00037F5F" w:rsidRDefault="00C115BA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your Organization/Unit</w:t>
            </w:r>
            <w:r w:rsidR="009A4ABE" w:rsidRPr="00037F5F">
              <w:rPr>
                <w:rFonts w:cstheme="minorHAnsi"/>
                <w:b/>
                <w:color w:val="000000" w:themeColor="text1"/>
              </w:rPr>
              <w:tab/>
            </w:r>
            <w:r w:rsidR="009A4ABE" w:rsidRPr="00037F5F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037F5F" w:rsidRPr="00037F5F" w14:paraId="74F79D47" w14:textId="77777777" w:rsidTr="00284FC1">
        <w:trPr>
          <w:trHeight w:val="863"/>
        </w:trPr>
        <w:tc>
          <w:tcPr>
            <w:tcW w:w="675" w:type="dxa"/>
          </w:tcPr>
          <w:p w14:paraId="1ABC30CB" w14:textId="77777777" w:rsidR="006B288C" w:rsidRPr="00037F5F" w:rsidRDefault="0046399C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7</w:t>
            </w:r>
            <w:r w:rsidR="006B288C" w:rsidRPr="00037F5F">
              <w:rPr>
                <w:rFonts w:cstheme="minorHAnsi"/>
                <w:b/>
                <w:color w:val="000000" w:themeColor="text1"/>
              </w:rPr>
              <w:t>.5.1</w:t>
            </w:r>
          </w:p>
        </w:tc>
        <w:tc>
          <w:tcPr>
            <w:tcW w:w="5277" w:type="dxa"/>
            <w:gridSpan w:val="2"/>
          </w:tcPr>
          <w:p w14:paraId="40A89A50" w14:textId="77777777" w:rsidR="006B288C" w:rsidRPr="00037F5F" w:rsidRDefault="006B288C" w:rsidP="00321B41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Who has the primary responsi</w:t>
            </w:r>
            <w:r w:rsidR="00C115BA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bility for safety in the organization</w:t>
            </w: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/unit? </w:t>
            </w: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7510" w:type="dxa"/>
            <w:gridSpan w:val="2"/>
          </w:tcPr>
          <w:p w14:paraId="1F34BC3E" w14:textId="77777777" w:rsidR="00523535" w:rsidRPr="00037F5F" w:rsidRDefault="003771AE" w:rsidP="00AF1017">
            <w:pPr>
              <w:spacing w:after="200" w:line="276" w:lineRule="auto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How </w:t>
            </w:r>
            <w:r w:rsidRPr="00037F5F">
              <w:rPr>
                <w:rFonts w:eastAsiaTheme="minorHAnsi" w:cstheme="minorHAnsi"/>
                <w:color w:val="000000" w:themeColor="text1"/>
                <w:lang w:val="en-GB" w:eastAsia="en-US"/>
              </w:rPr>
              <w:t>primary</w:t>
            </w:r>
            <w:r w:rsidRPr="00037F5F">
              <w:rPr>
                <w:rFonts w:cstheme="minorHAnsi"/>
                <w:color w:val="000000" w:themeColor="text1"/>
              </w:rPr>
              <w:t xml:space="preserve"> responsibility</w:t>
            </w:r>
            <w:r w:rsidR="006B288C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>of safety is defined in the organisation</w:t>
            </w:r>
            <w:r w:rsidR="006B288C" w:rsidRPr="00037F5F">
              <w:rPr>
                <w:rFonts w:cstheme="minorHAnsi"/>
                <w:color w:val="000000" w:themeColor="text1"/>
              </w:rPr>
              <w:t xml:space="preserve">. </w:t>
            </w:r>
            <w:r w:rsidR="003B6697" w:rsidRPr="00037F5F">
              <w:rPr>
                <w:rFonts w:cstheme="minorHAnsi"/>
                <w:color w:val="000000" w:themeColor="text1"/>
              </w:rPr>
              <w:t xml:space="preserve">Is it </w:t>
            </w:r>
            <w:r w:rsidR="00973270" w:rsidRPr="00037F5F">
              <w:rPr>
                <w:rFonts w:cstheme="minorHAnsi"/>
                <w:color w:val="000000" w:themeColor="text1"/>
              </w:rPr>
              <w:t xml:space="preserve"> </w:t>
            </w:r>
          </w:p>
          <w:p w14:paraId="45264D72" w14:textId="77777777" w:rsidR="00523535" w:rsidRPr="00037F5F" w:rsidRDefault="00523535" w:rsidP="00523535">
            <w:pPr>
              <w:contextualSpacing/>
              <w:jc w:val="both"/>
              <w:rPr>
                <w:rFonts w:cstheme="minorHAnsi"/>
                <w:color w:val="000000" w:themeColor="text1"/>
              </w:rPr>
            </w:pPr>
          </w:p>
          <w:p w14:paraId="6975EDB8" w14:textId="77777777" w:rsidR="00AF1017" w:rsidRPr="00037F5F" w:rsidRDefault="00973270" w:rsidP="00AF1017">
            <w:pPr>
              <w:pStyle w:val="ListParagraph"/>
              <w:numPr>
                <w:ilvl w:val="0"/>
                <w:numId w:val="2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HR/</w:t>
            </w:r>
            <w:r w:rsidR="003771AE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Admin</w:t>
            </w:r>
            <w:r w:rsidR="003B6697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, </w:t>
            </w:r>
          </w:p>
          <w:p w14:paraId="6C2DADD8" w14:textId="77777777" w:rsidR="00AF1017" w:rsidRPr="00037F5F" w:rsidRDefault="003771AE" w:rsidP="00AF1017">
            <w:pPr>
              <w:pStyle w:val="ListParagraph"/>
              <w:numPr>
                <w:ilvl w:val="0"/>
                <w:numId w:val="2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S</w:t>
            </w:r>
            <w:r w:rsidR="00973270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afety m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anager </w:t>
            </w:r>
            <w:r w:rsidR="003B6697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f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or the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overall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responsibility</w:t>
            </w:r>
            <w:r w:rsidR="003B6697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  <w:p w14:paraId="2F7316EE" w14:textId="77777777" w:rsidR="00AF1017" w:rsidRPr="00037F5F" w:rsidRDefault="00AF1017" w:rsidP="00AF1017">
            <w:pPr>
              <w:pStyle w:val="ListParagraph"/>
              <w:numPr>
                <w:ilvl w:val="0"/>
                <w:numId w:val="2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And </w:t>
            </w:r>
            <w:r w:rsidR="00523535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for</w:t>
            </w:r>
            <w:r w:rsidR="003B6697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the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3771AE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production head </w:t>
            </w:r>
          </w:p>
          <w:p w14:paraId="6D436BD2" w14:textId="77777777" w:rsidR="00AF1017" w:rsidRPr="00037F5F" w:rsidRDefault="00AF1017" w:rsidP="00AF1017">
            <w:pPr>
              <w:ind w:left="36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Or</w:t>
            </w:r>
          </w:p>
          <w:p w14:paraId="4E8C3C71" w14:textId="77777777" w:rsidR="006B288C" w:rsidRPr="00037F5F" w:rsidRDefault="003B6697" w:rsidP="00AF1017">
            <w:pPr>
              <w:pStyle w:val="ListParagraph"/>
              <w:numPr>
                <w:ilvl w:val="0"/>
                <w:numId w:val="23"/>
              </w:numPr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the responsibilities  are 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defined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at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various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6B28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levels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in the organization/unit</w:t>
            </w:r>
          </w:p>
        </w:tc>
      </w:tr>
      <w:tr w:rsidR="00037F5F" w:rsidRPr="00037F5F" w14:paraId="42362203" w14:textId="77777777" w:rsidTr="00284FC1">
        <w:tc>
          <w:tcPr>
            <w:tcW w:w="675" w:type="dxa"/>
          </w:tcPr>
          <w:p w14:paraId="5A59B204" w14:textId="77777777" w:rsidR="006B288C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7</w:t>
            </w:r>
            <w:r w:rsidR="006B288C" w:rsidRPr="00037F5F">
              <w:rPr>
                <w:rFonts w:cstheme="minorHAnsi"/>
                <w:b/>
                <w:color w:val="000000" w:themeColor="text1"/>
              </w:rPr>
              <w:t>.5.2</w:t>
            </w:r>
          </w:p>
        </w:tc>
        <w:tc>
          <w:tcPr>
            <w:tcW w:w="5277" w:type="dxa"/>
            <w:gridSpan w:val="2"/>
          </w:tcPr>
          <w:p w14:paraId="3E0F1BCB" w14:textId="77777777" w:rsidR="006B288C" w:rsidRPr="00037F5F" w:rsidRDefault="006B288C" w:rsidP="00D7705B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Is Safety part of any review meeting of the management?  </w:t>
            </w:r>
          </w:p>
        </w:tc>
        <w:tc>
          <w:tcPr>
            <w:tcW w:w="7510" w:type="dxa"/>
            <w:gridSpan w:val="2"/>
          </w:tcPr>
          <w:p w14:paraId="64AA1A81" w14:textId="77777777" w:rsidR="00AF1017" w:rsidRPr="00037F5F" w:rsidRDefault="006B288C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Whether</w:t>
            </w:r>
            <w:r w:rsidR="00AF1017" w:rsidRPr="00037F5F">
              <w:rPr>
                <w:rFonts w:cstheme="minorHAnsi"/>
                <w:color w:val="000000" w:themeColor="text1"/>
              </w:rPr>
              <w:t xml:space="preserve"> it has any specific</w:t>
            </w:r>
            <w:r w:rsidR="00D8228C" w:rsidRPr="00037F5F">
              <w:rPr>
                <w:rFonts w:cstheme="minorHAnsi"/>
                <w:color w:val="000000" w:themeColor="text1"/>
              </w:rPr>
              <w:t xml:space="preserve"> system for the review of safety issues in the organisation</w:t>
            </w:r>
            <w:r w:rsidRPr="00037F5F">
              <w:rPr>
                <w:rFonts w:cstheme="minorHAnsi"/>
                <w:color w:val="000000" w:themeColor="text1"/>
              </w:rPr>
              <w:t xml:space="preserve"> exists or it is as and </w:t>
            </w:r>
            <w:r w:rsidR="00D8228C" w:rsidRPr="00037F5F">
              <w:rPr>
                <w:rFonts w:cstheme="minorHAnsi"/>
                <w:color w:val="000000" w:themeColor="text1"/>
              </w:rPr>
              <w:t xml:space="preserve">when issue come up. </w:t>
            </w:r>
          </w:p>
          <w:p w14:paraId="6CC7A5F2" w14:textId="77777777" w:rsidR="006B288C" w:rsidRPr="00037F5F" w:rsidRDefault="00D8228C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Does it have a system of</w:t>
            </w:r>
            <w:r w:rsidR="006B288C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>review at various levels</w:t>
            </w:r>
            <w:r w:rsidR="006B288C" w:rsidRPr="00037F5F">
              <w:rPr>
                <w:rFonts w:cstheme="minorHAnsi"/>
                <w:color w:val="000000" w:themeColor="text1"/>
              </w:rPr>
              <w:t xml:space="preserve">? If so, at what frequency? </w:t>
            </w:r>
          </w:p>
        </w:tc>
      </w:tr>
      <w:tr w:rsidR="00037F5F" w:rsidRPr="00037F5F" w14:paraId="667E3718" w14:textId="77777777" w:rsidTr="00284FC1">
        <w:trPr>
          <w:trHeight w:val="1191"/>
        </w:trPr>
        <w:tc>
          <w:tcPr>
            <w:tcW w:w="675" w:type="dxa"/>
          </w:tcPr>
          <w:p w14:paraId="31C3928D" w14:textId="77777777" w:rsidR="006B288C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lastRenderedPageBreak/>
              <w:t>7</w:t>
            </w:r>
            <w:r w:rsidR="006B288C" w:rsidRPr="00037F5F">
              <w:rPr>
                <w:rFonts w:cstheme="minorHAnsi"/>
                <w:b/>
                <w:color w:val="000000" w:themeColor="text1"/>
              </w:rPr>
              <w:t>.5.3</w:t>
            </w:r>
          </w:p>
        </w:tc>
        <w:tc>
          <w:tcPr>
            <w:tcW w:w="5277" w:type="dxa"/>
            <w:gridSpan w:val="2"/>
          </w:tcPr>
          <w:p w14:paraId="36D9ED4F" w14:textId="77777777" w:rsidR="006B288C" w:rsidRPr="00037F5F" w:rsidRDefault="00C115BA" w:rsidP="00D8228C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Does </w:t>
            </w:r>
            <w:r w:rsidR="00D8228C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the organization</w:t>
            </w:r>
            <w:r w:rsidR="006B288C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/unit provide adequate budget and</w:t>
            </w:r>
            <w:r w:rsidR="00D8228C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personnel for safety? </w:t>
            </w:r>
            <w:r w:rsidR="006B288C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If so, then who has the authority to utilize the fund for Safety?    </w:t>
            </w:r>
            <w:r w:rsidR="006B288C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7510" w:type="dxa"/>
            <w:gridSpan w:val="2"/>
          </w:tcPr>
          <w:p w14:paraId="6171D17B" w14:textId="77777777" w:rsidR="006B288C" w:rsidRPr="00037F5F" w:rsidRDefault="006B288C" w:rsidP="003B6697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Whether it has any specific budget earmarked for safety. If so, wheth</w:t>
            </w:r>
            <w:r w:rsidR="00D8228C" w:rsidRPr="00037F5F">
              <w:rPr>
                <w:rFonts w:cstheme="minorHAnsi"/>
                <w:color w:val="000000" w:themeColor="text1"/>
              </w:rPr>
              <w:t>er it is prepared by the HR/Admin</w:t>
            </w:r>
            <w:r w:rsidR="003B6697" w:rsidRPr="00037F5F">
              <w:rPr>
                <w:rFonts w:cstheme="minorHAnsi"/>
                <w:color w:val="000000" w:themeColor="text1"/>
              </w:rPr>
              <w:t xml:space="preserve">, </w:t>
            </w:r>
            <w:r w:rsidR="00D8228C" w:rsidRPr="00037F5F">
              <w:rPr>
                <w:rFonts w:cstheme="minorHAnsi"/>
                <w:color w:val="000000" w:themeColor="text1"/>
              </w:rPr>
              <w:t xml:space="preserve">by </w:t>
            </w:r>
            <w:r w:rsidRPr="00037F5F">
              <w:rPr>
                <w:rFonts w:cstheme="minorHAnsi"/>
                <w:color w:val="000000" w:themeColor="text1"/>
              </w:rPr>
              <w:t>safety officer or it has more broad based systematic approach like for the operating plants there is a laid down procedure for safety budget and for new investments proposals include a budget for safety provisions.</w:t>
            </w:r>
          </w:p>
        </w:tc>
      </w:tr>
      <w:tr w:rsidR="00037F5F" w:rsidRPr="00037F5F" w14:paraId="35C85774" w14:textId="77777777" w:rsidTr="00284FC1">
        <w:trPr>
          <w:trHeight w:val="886"/>
        </w:trPr>
        <w:tc>
          <w:tcPr>
            <w:tcW w:w="675" w:type="dxa"/>
          </w:tcPr>
          <w:p w14:paraId="131484A4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7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.5.4</w:t>
            </w:r>
          </w:p>
        </w:tc>
        <w:tc>
          <w:tcPr>
            <w:tcW w:w="5277" w:type="dxa"/>
            <w:gridSpan w:val="2"/>
          </w:tcPr>
          <w:p w14:paraId="153130CB" w14:textId="77777777" w:rsidR="000807D3" w:rsidRPr="00037F5F" w:rsidRDefault="000807D3" w:rsidP="008A59E1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Whether </w:t>
            </w:r>
            <w:r w:rsidR="003B6697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management encourages employees</w:t>
            </w: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to take active part in maintaining a safe and healthy workplace.</w:t>
            </w:r>
          </w:p>
        </w:tc>
        <w:tc>
          <w:tcPr>
            <w:tcW w:w="7510" w:type="dxa"/>
            <w:gridSpan w:val="2"/>
          </w:tcPr>
          <w:p w14:paraId="1B298B7A" w14:textId="77777777" w:rsidR="00AF1017" w:rsidRPr="00037F5F" w:rsidRDefault="000807D3" w:rsidP="00E67744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Whether any formal process exists. If so, how participative it is. </w:t>
            </w:r>
          </w:p>
          <w:p w14:paraId="23D895D9" w14:textId="77777777" w:rsidR="00AF1017" w:rsidRPr="00037F5F" w:rsidRDefault="000807D3" w:rsidP="00E67744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Does it involve</w:t>
            </w:r>
          </w:p>
          <w:p w14:paraId="46F96718" w14:textId="77777777" w:rsidR="00AF1017" w:rsidRPr="00037F5F" w:rsidRDefault="000807D3" w:rsidP="00AF101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cross functional </w:t>
            </w:r>
            <w:r w:rsidR="00AF1017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teams</w:t>
            </w:r>
          </w:p>
          <w:p w14:paraId="68F4E593" w14:textId="77777777" w:rsidR="00AF1017" w:rsidRPr="00037F5F" w:rsidRDefault="00D8228C" w:rsidP="00AF101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safety In-charge,</w:t>
            </w:r>
            <w:r w:rsidR="00973270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6181AC9" w14:textId="77777777" w:rsidR="000807D3" w:rsidRPr="00037F5F" w:rsidRDefault="00AF1017" w:rsidP="00AF101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Production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manager and actions are </w:t>
            </w:r>
            <w:r w:rsidR="00E67744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taken on </w:t>
            </w:r>
            <w:r w:rsidR="00523535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suggestions which</w:t>
            </w:r>
            <w:r w:rsidR="00D8228C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are evident</w:t>
            </w:r>
            <w:r w:rsidR="00E67744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037F5F" w:rsidRPr="00037F5F" w14:paraId="03B20D62" w14:textId="77777777" w:rsidTr="007E582B">
        <w:trPr>
          <w:trHeight w:val="418"/>
        </w:trPr>
        <w:tc>
          <w:tcPr>
            <w:tcW w:w="13462" w:type="dxa"/>
            <w:gridSpan w:val="5"/>
            <w:shd w:val="clear" w:color="auto" w:fill="DBE5F1" w:themeFill="accent1" w:themeFillTint="33"/>
          </w:tcPr>
          <w:p w14:paraId="7BFBBDEC" w14:textId="60B222EF" w:rsidR="001C0C96" w:rsidRPr="00037F5F" w:rsidRDefault="00B84BC2" w:rsidP="00D8228C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color w:val="000000" w:themeColor="text1"/>
              </w:rPr>
            </w:pPr>
            <w:r w:rsidRPr="00037F5F">
              <w:rPr>
                <w:b/>
                <w:color w:val="000000" w:themeColor="text1"/>
              </w:rPr>
              <w:t xml:space="preserve"> </w:t>
            </w:r>
            <w:r w:rsidR="001C0C96" w:rsidRPr="00037F5F">
              <w:rPr>
                <w:b/>
                <w:color w:val="000000" w:themeColor="text1"/>
              </w:rPr>
              <w:t>Safety Systems</w:t>
            </w:r>
            <w:r w:rsidR="001C0C96" w:rsidRPr="00037F5F">
              <w:rPr>
                <w:b/>
                <w:color w:val="000000" w:themeColor="text1"/>
              </w:rPr>
              <w:tab/>
            </w:r>
            <w:r w:rsidR="001C0C96" w:rsidRPr="00037F5F">
              <w:rPr>
                <w:b/>
                <w:color w:val="000000" w:themeColor="text1"/>
              </w:rPr>
              <w:tab/>
            </w:r>
            <w:r w:rsidR="001C0C96" w:rsidRPr="00037F5F">
              <w:rPr>
                <w:b/>
                <w:color w:val="000000" w:themeColor="text1"/>
              </w:rPr>
              <w:tab/>
            </w:r>
            <w:r w:rsidR="001C0C96" w:rsidRPr="00037F5F">
              <w:rPr>
                <w:b/>
                <w:color w:val="000000" w:themeColor="text1"/>
              </w:rPr>
              <w:tab/>
            </w:r>
            <w:r w:rsidR="001C0C96" w:rsidRPr="00037F5F">
              <w:rPr>
                <w:b/>
                <w:color w:val="000000" w:themeColor="text1"/>
              </w:rPr>
              <w:tab/>
            </w:r>
            <w:r w:rsidR="001C0C96" w:rsidRPr="00037F5F">
              <w:rPr>
                <w:b/>
                <w:color w:val="000000" w:themeColor="text1"/>
              </w:rPr>
              <w:tab/>
            </w:r>
            <w:r w:rsidR="001C0C96" w:rsidRPr="00037F5F">
              <w:rPr>
                <w:b/>
                <w:color w:val="000000" w:themeColor="text1"/>
              </w:rPr>
              <w:tab/>
            </w:r>
            <w:r w:rsidR="001C0C96" w:rsidRPr="00037F5F">
              <w:rPr>
                <w:b/>
                <w:color w:val="000000" w:themeColor="text1"/>
              </w:rPr>
              <w:tab/>
              <w:t xml:space="preserve">                                                              </w:t>
            </w:r>
            <w:r w:rsidRPr="00037F5F">
              <w:rPr>
                <w:b/>
                <w:color w:val="000000" w:themeColor="text1"/>
              </w:rPr>
              <w:t xml:space="preserve">      </w:t>
            </w:r>
            <w:r w:rsidR="007E582B" w:rsidRPr="00037F5F">
              <w:rPr>
                <w:b/>
                <w:color w:val="000000" w:themeColor="text1"/>
              </w:rPr>
              <w:t xml:space="preserve"> 25 M</w:t>
            </w:r>
            <w:r w:rsidR="0046399C" w:rsidRPr="00037F5F">
              <w:rPr>
                <w:b/>
                <w:color w:val="000000" w:themeColor="text1"/>
              </w:rPr>
              <w:t>arks</w:t>
            </w:r>
            <w:r w:rsidR="001C0C96" w:rsidRPr="00037F5F">
              <w:rPr>
                <w:b/>
                <w:color w:val="000000" w:themeColor="text1"/>
              </w:rPr>
              <w:t xml:space="preserve"> </w:t>
            </w:r>
          </w:p>
        </w:tc>
      </w:tr>
      <w:tr w:rsidR="00037F5F" w:rsidRPr="00037F5F" w14:paraId="1D0E6C24" w14:textId="77777777" w:rsidTr="00B84BC2">
        <w:trPr>
          <w:trHeight w:val="989"/>
        </w:trPr>
        <w:tc>
          <w:tcPr>
            <w:tcW w:w="675" w:type="dxa"/>
          </w:tcPr>
          <w:p w14:paraId="60B82BD0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8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5277" w:type="dxa"/>
            <w:gridSpan w:val="2"/>
          </w:tcPr>
          <w:p w14:paraId="1475A1C8" w14:textId="77777777" w:rsidR="000807D3" w:rsidRPr="00037F5F" w:rsidRDefault="000807D3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Describe the Safety</w:t>
            </w:r>
            <w:r w:rsidR="00C115BA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8228C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115BA" w:rsidRPr="00037F5F">
              <w:rPr>
                <w:rFonts w:cstheme="minorHAnsi"/>
                <w:b/>
                <w:color w:val="000000" w:themeColor="text1"/>
              </w:rPr>
              <w:t>systems</w:t>
            </w:r>
            <w:r w:rsidR="00D8228C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115BA" w:rsidRPr="00037F5F">
              <w:rPr>
                <w:rFonts w:cstheme="minorHAnsi"/>
                <w:b/>
                <w:color w:val="000000" w:themeColor="text1"/>
              </w:rPr>
              <w:t xml:space="preserve"> followed </w:t>
            </w:r>
            <w:r w:rsidR="00D8228C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115BA" w:rsidRPr="00037F5F">
              <w:rPr>
                <w:rFonts w:cstheme="minorHAnsi"/>
                <w:b/>
                <w:color w:val="000000" w:themeColor="text1"/>
              </w:rPr>
              <w:t>in</w:t>
            </w:r>
            <w:r w:rsidR="00D8228C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115BA" w:rsidRPr="00037F5F">
              <w:rPr>
                <w:rFonts w:cstheme="minorHAnsi"/>
                <w:b/>
                <w:color w:val="000000" w:themeColor="text1"/>
              </w:rPr>
              <w:t xml:space="preserve"> the organization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/unit </w:t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</w:p>
          <w:p w14:paraId="7FCC399D" w14:textId="77777777" w:rsidR="000807D3" w:rsidRPr="00037F5F" w:rsidRDefault="000807D3" w:rsidP="00AB254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510" w:type="dxa"/>
            <w:gridSpan w:val="2"/>
          </w:tcPr>
          <w:p w14:paraId="58CB3292" w14:textId="77777777" w:rsidR="00AF1017" w:rsidRPr="00037F5F" w:rsidRDefault="000807D3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What </w:t>
            </w:r>
            <w:r w:rsidR="00D8228C" w:rsidRPr="00037F5F">
              <w:rPr>
                <w:rFonts w:cstheme="minorHAnsi"/>
                <w:color w:val="000000" w:themeColor="text1"/>
              </w:rPr>
              <w:t>is the</w:t>
            </w:r>
            <w:r w:rsidRPr="00037F5F">
              <w:rPr>
                <w:rFonts w:cstheme="minorHAnsi"/>
                <w:color w:val="000000" w:themeColor="text1"/>
              </w:rPr>
              <w:t xml:space="preserve"> coverage of the </w:t>
            </w:r>
            <w:r w:rsidR="00A5015C" w:rsidRPr="00037F5F">
              <w:rPr>
                <w:rFonts w:cstheme="minorHAnsi"/>
                <w:color w:val="000000" w:themeColor="text1"/>
              </w:rPr>
              <w:t>safety systems</w:t>
            </w:r>
            <w:r w:rsidRPr="00037F5F">
              <w:rPr>
                <w:rFonts w:cstheme="minorHAnsi"/>
                <w:color w:val="000000" w:themeColor="text1"/>
              </w:rPr>
              <w:t xml:space="preserve">? </w:t>
            </w:r>
          </w:p>
          <w:p w14:paraId="065FF2AB" w14:textId="77777777" w:rsidR="00AF1017" w:rsidRPr="00037F5F" w:rsidRDefault="00AF1017" w:rsidP="00D8228C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29ED459E" w14:textId="77777777" w:rsidR="00AF1017" w:rsidRPr="00037F5F" w:rsidRDefault="000807D3" w:rsidP="00D8228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Does it include only ‘work permit’ systems </w:t>
            </w:r>
            <w:r w:rsidR="00B84BC2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</w:t>
            </w:r>
          </w:p>
          <w:p w14:paraId="0E947A6B" w14:textId="77777777" w:rsidR="00AF1017" w:rsidRPr="00037F5F" w:rsidRDefault="00AF1017" w:rsidP="00AF10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more comprehensive encompassing </w:t>
            </w:r>
          </w:p>
          <w:p w14:paraId="7129214D" w14:textId="77777777" w:rsidR="00AF1017" w:rsidRPr="00037F5F" w:rsidRDefault="00AF1017" w:rsidP="00AF10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ork permit system, </w:t>
            </w:r>
          </w:p>
          <w:p w14:paraId="51EF7D49" w14:textId="77777777" w:rsidR="00AF1017" w:rsidRPr="00037F5F" w:rsidRDefault="000807D3" w:rsidP="00AF10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safety violation</w:t>
            </w:r>
          </w:p>
          <w:p w14:paraId="6BA62C2A" w14:textId="77777777" w:rsidR="00AF1017" w:rsidRPr="00037F5F" w:rsidRDefault="00AF1017" w:rsidP="00AF10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Chemical safety system</w:t>
            </w:r>
          </w:p>
          <w:p w14:paraId="60F92E82" w14:textId="77777777" w:rsidR="00AF1017" w:rsidRPr="00037F5F" w:rsidRDefault="00AF1017" w:rsidP="00AF10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trong process safety system</w:t>
            </w:r>
          </w:p>
          <w:p w14:paraId="527A16C1" w14:textId="77777777" w:rsidR="00AF1017" w:rsidRPr="00037F5F" w:rsidRDefault="00AF1017" w:rsidP="00AF10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rocess change management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system</w:t>
            </w:r>
          </w:p>
          <w:p w14:paraId="30C7C8AD" w14:textId="77777777" w:rsidR="00AF1017" w:rsidRPr="00037F5F" w:rsidRDefault="00AF1017" w:rsidP="00AF10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ear miss reporting sy</w:t>
            </w:r>
            <w:r w:rsidR="00D8228C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stem </w:t>
            </w:r>
          </w:p>
          <w:p w14:paraId="7B6A5129" w14:textId="77777777" w:rsidR="000807D3" w:rsidRPr="00037F5F" w:rsidRDefault="00AF1017" w:rsidP="00AF10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oint </w:t>
            </w:r>
            <w:r w:rsidR="00D8228C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safety </w:t>
            </w:r>
            <w:r w:rsidR="00D8228C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committees</w:t>
            </w:r>
          </w:p>
          <w:p w14:paraId="38B89A91" w14:textId="77777777" w:rsidR="00C1731C" w:rsidRPr="00037F5F" w:rsidRDefault="00C1731C" w:rsidP="00C1731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Is the organizations certified to any Safety Management systems? If yes, please provide details </w:t>
            </w:r>
          </w:p>
        </w:tc>
      </w:tr>
      <w:tr w:rsidR="00037F5F" w:rsidRPr="00037F5F" w14:paraId="259534C5" w14:textId="77777777" w:rsidTr="00284FC1">
        <w:trPr>
          <w:trHeight w:val="958"/>
        </w:trPr>
        <w:tc>
          <w:tcPr>
            <w:tcW w:w="675" w:type="dxa"/>
          </w:tcPr>
          <w:p w14:paraId="4D577526" w14:textId="77777777" w:rsidR="000807D3" w:rsidRPr="00037F5F" w:rsidRDefault="0046399C" w:rsidP="004A4589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8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.2</w:t>
            </w:r>
          </w:p>
        </w:tc>
        <w:tc>
          <w:tcPr>
            <w:tcW w:w="5277" w:type="dxa"/>
            <w:gridSpan w:val="2"/>
          </w:tcPr>
          <w:p w14:paraId="2F360501" w14:textId="77777777" w:rsidR="000807D3" w:rsidRPr="00037F5F" w:rsidRDefault="00C115BA" w:rsidP="004A4589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Does the organization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/unit have system for checking fulfilment of Legal requirements from safety angle?</w:t>
            </w:r>
          </w:p>
        </w:tc>
        <w:tc>
          <w:tcPr>
            <w:tcW w:w="7510" w:type="dxa"/>
            <w:gridSpan w:val="2"/>
          </w:tcPr>
          <w:p w14:paraId="466AB4CE" w14:textId="77777777" w:rsidR="00AF1017" w:rsidRPr="00037F5F" w:rsidRDefault="000807D3" w:rsidP="00B84BC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the company have documentation of legal requirements and are these reviewed? If so, how inclusive is</w:t>
            </w:r>
            <w:r w:rsidR="00AD125E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it?</w:t>
            </w:r>
            <w:r w:rsidR="00973270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6A71A95" w14:textId="77777777" w:rsidR="00AF1017" w:rsidRPr="00037F5F" w:rsidRDefault="00973270" w:rsidP="00B84BC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it address maintaining a m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anual for legal requirements, defining of responsibilities, system of internal checking of compliance? </w:t>
            </w:r>
          </w:p>
          <w:p w14:paraId="53B36E24" w14:textId="77777777" w:rsidR="000807D3" w:rsidRPr="00037F5F" w:rsidRDefault="000807D3" w:rsidP="00B84BC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What is the frequency of </w:t>
            </w:r>
            <w:r w:rsidR="00D8228C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checking internal compliance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? </w:t>
            </w:r>
          </w:p>
        </w:tc>
      </w:tr>
      <w:tr w:rsidR="00037F5F" w:rsidRPr="00037F5F" w14:paraId="7CE2AFD5" w14:textId="77777777" w:rsidTr="00284FC1">
        <w:tc>
          <w:tcPr>
            <w:tcW w:w="675" w:type="dxa"/>
          </w:tcPr>
          <w:p w14:paraId="68162D4D" w14:textId="77777777" w:rsidR="00345AA0" w:rsidRPr="00037F5F" w:rsidRDefault="00345AA0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lastRenderedPageBreak/>
              <w:t>8.3</w:t>
            </w:r>
          </w:p>
        </w:tc>
        <w:tc>
          <w:tcPr>
            <w:tcW w:w="5277" w:type="dxa"/>
            <w:gridSpan w:val="2"/>
          </w:tcPr>
          <w:p w14:paraId="35D4C49B" w14:textId="77777777" w:rsidR="00345AA0" w:rsidRPr="00037F5F" w:rsidRDefault="00345AA0" w:rsidP="00763452">
            <w:pPr>
              <w:ind w:left="35"/>
              <w:jc w:val="both"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Does your unit/organisation have a system of ensuring adequate lighting level in the workplace, both during day and night shifts?</w:t>
            </w:r>
          </w:p>
        </w:tc>
        <w:tc>
          <w:tcPr>
            <w:tcW w:w="7510" w:type="dxa"/>
            <w:gridSpan w:val="2"/>
          </w:tcPr>
          <w:p w14:paraId="3E873BC9" w14:textId="77777777" w:rsidR="00345AA0" w:rsidRPr="00037F5F" w:rsidRDefault="00345AA0" w:rsidP="00345AA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 unit aware of lighting requirements for workplace as per the Factories Act?</w:t>
            </w:r>
          </w:p>
          <w:p w14:paraId="650D60D0" w14:textId="77777777" w:rsidR="00345AA0" w:rsidRPr="00037F5F" w:rsidRDefault="00345AA0" w:rsidP="00345AA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Which IS Standards are applicable for industrial lighting?</w:t>
            </w:r>
          </w:p>
          <w:p w14:paraId="4D4800C0" w14:textId="77777777" w:rsidR="00345AA0" w:rsidRPr="00037F5F" w:rsidRDefault="00345AA0" w:rsidP="00345AA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there any system of identifying the critical workplaces from lighting angle?</w:t>
            </w:r>
          </w:p>
          <w:p w14:paraId="5E51A2E2" w14:textId="77777777" w:rsidR="00345AA0" w:rsidRPr="00037F5F" w:rsidRDefault="00345AA0" w:rsidP="00345AA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the unit/Organization have a system of measuring the lighting levels in the workplaces?</w:t>
            </w:r>
          </w:p>
        </w:tc>
      </w:tr>
      <w:tr w:rsidR="00037F5F" w:rsidRPr="00037F5F" w14:paraId="2D9C96F1" w14:textId="77777777" w:rsidTr="00284FC1">
        <w:tc>
          <w:tcPr>
            <w:tcW w:w="675" w:type="dxa"/>
          </w:tcPr>
          <w:p w14:paraId="1F8088A0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8</w:t>
            </w:r>
            <w:r w:rsidR="00345AA0" w:rsidRPr="00037F5F">
              <w:rPr>
                <w:rFonts w:cstheme="minorHAnsi"/>
                <w:b/>
                <w:color w:val="000000" w:themeColor="text1"/>
              </w:rPr>
              <w:t>.4</w:t>
            </w:r>
          </w:p>
        </w:tc>
        <w:tc>
          <w:tcPr>
            <w:tcW w:w="5277" w:type="dxa"/>
            <w:gridSpan w:val="2"/>
          </w:tcPr>
          <w:p w14:paraId="21061A8C" w14:textId="77777777" w:rsidR="000807D3" w:rsidRPr="00037F5F" w:rsidRDefault="000807D3" w:rsidP="00763452">
            <w:pPr>
              <w:ind w:left="35"/>
              <w:jc w:val="both"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 xml:space="preserve">Does the company/unit have any incident/accident investigation system? If so, </w:t>
            </w:r>
            <w:r w:rsidR="00701F1F" w:rsidRPr="00037F5F">
              <w:rPr>
                <w:rFonts w:cstheme="minorHAnsi"/>
                <w:b/>
                <w:color w:val="000000" w:themeColor="text1"/>
              </w:rPr>
              <w:t xml:space="preserve">please </w:t>
            </w:r>
            <w:r w:rsidRPr="00037F5F">
              <w:rPr>
                <w:rFonts w:cstheme="minorHAnsi"/>
                <w:b/>
                <w:color w:val="000000" w:themeColor="text1"/>
              </w:rPr>
              <w:t>give details.</w:t>
            </w:r>
          </w:p>
          <w:p w14:paraId="02353E16" w14:textId="77777777" w:rsidR="000807D3" w:rsidRPr="00037F5F" w:rsidRDefault="000807D3" w:rsidP="00763452">
            <w:pPr>
              <w:ind w:left="35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4F9B8192" w14:textId="77777777" w:rsidR="000807D3" w:rsidRPr="00037F5F" w:rsidRDefault="000807D3" w:rsidP="00AE5F53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7510" w:type="dxa"/>
            <w:gridSpan w:val="2"/>
          </w:tcPr>
          <w:p w14:paraId="1BC6A4FF" w14:textId="77777777" w:rsidR="00AF1017" w:rsidRPr="00037F5F" w:rsidRDefault="000807D3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Whether any incident/accident investigation system is followed.</w:t>
            </w:r>
          </w:p>
          <w:p w14:paraId="2EB484C8" w14:textId="77777777" w:rsidR="00AF1017" w:rsidRPr="00037F5F" w:rsidRDefault="000807D3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If so</w:t>
            </w:r>
            <w:r w:rsidR="00D822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,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  <w:p w14:paraId="5E56C4B2" w14:textId="77777777" w:rsidR="00AF1017" w:rsidRPr="00037F5F" w:rsidRDefault="000807D3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whether only major accidents are investigated </w:t>
            </w:r>
          </w:p>
          <w:p w14:paraId="41C4CAEA" w14:textId="77777777" w:rsidR="00AF1017" w:rsidRPr="00037F5F" w:rsidRDefault="00AF1017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does the o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rganization has a comprehensive system of accident/incident (near misses) investigatio</w:t>
            </w:r>
            <w:r w:rsidR="00D822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n by a multi-disciplinary team </w:t>
            </w:r>
          </w:p>
          <w:p w14:paraId="35A93C37" w14:textId="77777777" w:rsidR="00C1731C" w:rsidRPr="00037F5F" w:rsidRDefault="00AF1017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Is there a </w:t>
            </w:r>
            <w:r w:rsidR="00C1731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system of conducting 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root cause analysis, cor</w:t>
            </w:r>
            <w:r w:rsidR="00C1731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rective and preventive actions</w:t>
            </w:r>
          </w:p>
          <w:p w14:paraId="3877CF37" w14:textId="77777777" w:rsidR="00C1731C" w:rsidRPr="00037F5F" w:rsidRDefault="00C1731C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Are 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findings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of investigation (post-accident)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recorded, responsibilities are </w:t>
            </w:r>
            <w:r w:rsidR="006B1656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fixed;</w:t>
            </w:r>
            <w:r w:rsidR="00D8228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actions taken are reviewed at u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nit head level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including training</w:t>
            </w:r>
            <w:r w:rsidR="006B1656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, provision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/ modification of facilities etc. </w:t>
            </w:r>
          </w:p>
          <w:p w14:paraId="67554486" w14:textId="77777777" w:rsidR="000807D3" w:rsidRPr="00037F5F" w:rsidRDefault="000807D3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The reports are reviewed at the joint safety committees and learning’s are shared amongst all sections of the unit.</w:t>
            </w:r>
          </w:p>
          <w:p w14:paraId="4D32B6D3" w14:textId="77777777" w:rsidR="00C1731C" w:rsidRPr="00037F5F" w:rsidRDefault="00C1731C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Are initiatives  taken  to provide budget &amp; other  resources for CAPA</w:t>
            </w:r>
          </w:p>
        </w:tc>
      </w:tr>
      <w:tr w:rsidR="00037F5F" w:rsidRPr="00037F5F" w14:paraId="20384CA7" w14:textId="77777777" w:rsidTr="00345AA0">
        <w:trPr>
          <w:trHeight w:val="944"/>
        </w:trPr>
        <w:tc>
          <w:tcPr>
            <w:tcW w:w="675" w:type="dxa"/>
          </w:tcPr>
          <w:p w14:paraId="6B5770AB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8</w:t>
            </w:r>
            <w:r w:rsidR="00345AA0" w:rsidRPr="00037F5F">
              <w:rPr>
                <w:rFonts w:cstheme="minorHAnsi"/>
                <w:b/>
                <w:color w:val="000000" w:themeColor="text1"/>
              </w:rPr>
              <w:t>.5</w:t>
            </w:r>
          </w:p>
        </w:tc>
        <w:tc>
          <w:tcPr>
            <w:tcW w:w="5277" w:type="dxa"/>
            <w:gridSpan w:val="2"/>
          </w:tcPr>
          <w:p w14:paraId="148A3727" w14:textId="77777777" w:rsidR="000807D3" w:rsidRPr="00037F5F" w:rsidRDefault="000807D3" w:rsidP="00701F1F">
            <w:pPr>
              <w:spacing w:after="20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Does the company/unit have a system of ‘Employee Suggestion Scheme’ on safety issues? If so, please give details including provision of rewards, if any.</w:t>
            </w:r>
          </w:p>
        </w:tc>
        <w:tc>
          <w:tcPr>
            <w:tcW w:w="7510" w:type="dxa"/>
            <w:gridSpan w:val="2"/>
          </w:tcPr>
          <w:p w14:paraId="15727D5B" w14:textId="77777777" w:rsidR="00C1731C" w:rsidRPr="00037F5F" w:rsidRDefault="000807D3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Whether any such </w:t>
            </w:r>
            <w:r w:rsidR="00E67744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scheme exists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. </w:t>
            </w:r>
          </w:p>
          <w:p w14:paraId="643FC9A6" w14:textId="77777777" w:rsidR="000807D3" w:rsidRPr="00037F5F" w:rsidRDefault="000807D3" w:rsidP="00C1731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If so at what level and what appreciation/</w:t>
            </w:r>
            <w:r w:rsidR="00973270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reward system followed.</w:t>
            </w:r>
          </w:p>
          <w:p w14:paraId="7E27CAFB" w14:textId="77777777" w:rsidR="000807D3" w:rsidRPr="00037F5F" w:rsidRDefault="000807D3" w:rsidP="00C1731C">
            <w:pPr>
              <w:pStyle w:val="ListParagraph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  <w:p w14:paraId="57A2EBAE" w14:textId="77777777" w:rsidR="000807D3" w:rsidRPr="00037F5F" w:rsidRDefault="000807D3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037F5F" w:rsidRPr="00037F5F" w14:paraId="5203D4DB" w14:textId="77777777" w:rsidTr="00A5015C">
        <w:trPr>
          <w:trHeight w:val="2069"/>
        </w:trPr>
        <w:tc>
          <w:tcPr>
            <w:tcW w:w="675" w:type="dxa"/>
          </w:tcPr>
          <w:p w14:paraId="2AE15F5D" w14:textId="77777777" w:rsidR="000807D3" w:rsidRPr="00037F5F" w:rsidRDefault="0046399C" w:rsidP="00345AA0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lastRenderedPageBreak/>
              <w:t>8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</w:t>
            </w:r>
            <w:r w:rsidR="00345AA0" w:rsidRPr="00037F5F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5277" w:type="dxa"/>
            <w:gridSpan w:val="2"/>
          </w:tcPr>
          <w:p w14:paraId="23142B35" w14:textId="77777777" w:rsidR="000807D3" w:rsidRPr="00037F5F" w:rsidRDefault="000807D3" w:rsidP="00701F1F">
            <w:pPr>
              <w:spacing w:after="200" w:line="276" w:lineRule="auto"/>
              <w:ind w:hanging="107"/>
              <w:contextualSpacing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b/>
                <w:color w:val="000000" w:themeColor="text1"/>
              </w:rPr>
              <w:t>What is the arrangement in the company/unit to handle accidents /emergency situation?</w:t>
            </w:r>
            <w:r w:rsidRPr="00037F5F">
              <w:rPr>
                <w:rFonts w:cstheme="minorHAnsi"/>
                <w:color w:val="000000" w:themeColor="text1"/>
              </w:rPr>
              <w:t xml:space="preserve">       </w:t>
            </w:r>
          </w:p>
        </w:tc>
        <w:tc>
          <w:tcPr>
            <w:tcW w:w="7510" w:type="dxa"/>
            <w:gridSpan w:val="2"/>
          </w:tcPr>
          <w:p w14:paraId="57CA617A" w14:textId="77777777" w:rsidR="00C1731C" w:rsidRPr="00037F5F" w:rsidRDefault="000807D3" w:rsidP="00701F1F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Whether any laid down procedure exist. If so, </w:t>
            </w:r>
          </w:p>
          <w:p w14:paraId="0A0A5B44" w14:textId="77777777" w:rsidR="00C1731C" w:rsidRPr="00037F5F" w:rsidRDefault="00C1731C" w:rsidP="00C1731C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A5C004A" w14:textId="77777777" w:rsidR="00C1731C" w:rsidRPr="00037F5F" w:rsidRDefault="00C1731C" w:rsidP="00C1731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I</w:t>
            </w:r>
            <w:r w:rsidR="00973270" w:rsidRPr="00037F5F">
              <w:rPr>
                <w:rFonts w:cstheme="minorHAnsi"/>
                <w:color w:val="000000" w:themeColor="text1"/>
              </w:rPr>
              <w:t>s it the responsibility of the s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hift in-charge to handle the emergencies or there is more elaborate arrangement in which back teams like security or other personnel in shifts are trained to handle emergency.  </w:t>
            </w:r>
          </w:p>
          <w:p w14:paraId="468406C0" w14:textId="77777777" w:rsidR="000807D3" w:rsidRPr="00037F5F" w:rsidRDefault="000807D3" w:rsidP="00C1731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Are mock drill or fire drills carried out with the involvement of </w:t>
            </w:r>
            <w:r w:rsidR="00701F1F" w:rsidRPr="00037F5F">
              <w:rPr>
                <w:rFonts w:cstheme="minorHAnsi"/>
                <w:color w:val="000000" w:themeColor="text1"/>
              </w:rPr>
              <w:t>Senior officers</w:t>
            </w:r>
            <w:r w:rsidRPr="00037F5F">
              <w:rPr>
                <w:rFonts w:cstheme="minorHAnsi"/>
                <w:color w:val="000000" w:themeColor="text1"/>
              </w:rPr>
              <w:t xml:space="preserve"> to </w:t>
            </w:r>
            <w:r w:rsidR="00701F1F" w:rsidRPr="00037F5F">
              <w:rPr>
                <w:rFonts w:cstheme="minorHAnsi"/>
                <w:color w:val="000000" w:themeColor="text1"/>
              </w:rPr>
              <w:t xml:space="preserve">assess  the  </w:t>
            </w:r>
            <w:r w:rsidRPr="00037F5F">
              <w:rPr>
                <w:rFonts w:cstheme="minorHAnsi"/>
                <w:color w:val="000000" w:themeColor="text1"/>
              </w:rPr>
              <w:t>preparedness</w:t>
            </w:r>
          </w:p>
        </w:tc>
      </w:tr>
      <w:tr w:rsidR="00037F5F" w:rsidRPr="00037F5F" w14:paraId="28F092D4" w14:textId="77777777" w:rsidTr="007E582B">
        <w:trPr>
          <w:trHeight w:val="409"/>
        </w:trPr>
        <w:tc>
          <w:tcPr>
            <w:tcW w:w="13462" w:type="dxa"/>
            <w:gridSpan w:val="5"/>
            <w:shd w:val="clear" w:color="auto" w:fill="DBE5F1" w:themeFill="accent1" w:themeFillTint="33"/>
          </w:tcPr>
          <w:p w14:paraId="7809BEFB" w14:textId="77777777" w:rsidR="00511E9A" w:rsidRPr="00037F5F" w:rsidRDefault="00511E9A" w:rsidP="00B84BC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Safety Awareness and Training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  <w:t xml:space="preserve">                                                       </w:t>
            </w:r>
            <w:r w:rsidR="00995EB2"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20 Marks</w:t>
            </w:r>
          </w:p>
        </w:tc>
      </w:tr>
      <w:tr w:rsidR="00037F5F" w:rsidRPr="00037F5F" w14:paraId="12253B62" w14:textId="77777777" w:rsidTr="00284FC1">
        <w:tc>
          <w:tcPr>
            <w:tcW w:w="675" w:type="dxa"/>
          </w:tcPr>
          <w:p w14:paraId="303D9B5E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9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5277" w:type="dxa"/>
            <w:gridSpan w:val="2"/>
          </w:tcPr>
          <w:p w14:paraId="467E4282" w14:textId="77777777" w:rsidR="000807D3" w:rsidRPr="00037F5F" w:rsidRDefault="000807D3" w:rsidP="004C708F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 xml:space="preserve">Does your Company/Unit </w:t>
            </w:r>
            <w:r w:rsidR="004C708F" w:rsidRPr="00037F5F">
              <w:rPr>
                <w:rFonts w:cstheme="minorHAnsi"/>
                <w:b/>
                <w:color w:val="000000" w:themeColor="text1"/>
              </w:rPr>
              <w:t>observe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 safety occasions? If so,</w:t>
            </w:r>
            <w:r w:rsidR="00701F1F" w:rsidRPr="00037F5F">
              <w:rPr>
                <w:rFonts w:cstheme="minorHAnsi"/>
                <w:b/>
                <w:color w:val="000000" w:themeColor="text1"/>
              </w:rPr>
              <w:t xml:space="preserve"> please 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 give details of activities carried out </w:t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7510" w:type="dxa"/>
            <w:gridSpan w:val="2"/>
          </w:tcPr>
          <w:p w14:paraId="74CA5B80" w14:textId="77777777" w:rsidR="000807D3" w:rsidRPr="00037F5F" w:rsidRDefault="000807D3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Is there any specific programme to celebrate ‘</w:t>
            </w:r>
            <w:r w:rsidR="00973270" w:rsidRPr="00037F5F">
              <w:rPr>
                <w:rFonts w:cstheme="minorHAnsi"/>
                <w:color w:val="000000" w:themeColor="text1"/>
              </w:rPr>
              <w:t>Safety D</w:t>
            </w:r>
            <w:r w:rsidRPr="00037F5F">
              <w:rPr>
                <w:rFonts w:cstheme="minorHAnsi"/>
                <w:color w:val="000000" w:themeColor="text1"/>
              </w:rPr>
              <w:t xml:space="preserve">ay’? What is the involvement level? Is Safety celebrated  round the year with participation from all levels of employees including the top management, mock drills, programme for employee’s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>families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>and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 the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Community 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around </w:t>
            </w:r>
          </w:p>
        </w:tc>
      </w:tr>
      <w:tr w:rsidR="00037F5F" w:rsidRPr="00037F5F" w14:paraId="0FDA9EE6" w14:textId="77777777" w:rsidTr="00B84BC2">
        <w:trPr>
          <w:trHeight w:val="2519"/>
        </w:trPr>
        <w:tc>
          <w:tcPr>
            <w:tcW w:w="675" w:type="dxa"/>
          </w:tcPr>
          <w:p w14:paraId="3963D813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9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.2</w:t>
            </w:r>
          </w:p>
        </w:tc>
        <w:tc>
          <w:tcPr>
            <w:tcW w:w="5277" w:type="dxa"/>
            <w:gridSpan w:val="2"/>
          </w:tcPr>
          <w:p w14:paraId="46651097" w14:textId="77777777" w:rsidR="000807D3" w:rsidRPr="00037F5F" w:rsidRDefault="000807D3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Describe the type of Safety Signages</w:t>
            </w:r>
            <w:r w:rsidR="00523535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 used</w:t>
            </w:r>
            <w:r w:rsidR="00523535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 in </w:t>
            </w:r>
            <w:r w:rsidR="00523535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your Company/Unit  </w:t>
            </w:r>
            <w:r w:rsidR="00523535" w:rsidRPr="00037F5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      </w:t>
            </w:r>
          </w:p>
        </w:tc>
        <w:tc>
          <w:tcPr>
            <w:tcW w:w="7510" w:type="dxa"/>
            <w:gridSpan w:val="2"/>
          </w:tcPr>
          <w:p w14:paraId="2E3A59D5" w14:textId="77777777" w:rsidR="00C1731C" w:rsidRPr="00037F5F" w:rsidRDefault="004C708F" w:rsidP="00701F1F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Whether any Safety</w:t>
            </w:r>
            <w:r w:rsidR="00701F1F" w:rsidRPr="00037F5F">
              <w:rPr>
                <w:rFonts w:cstheme="minorHAnsi"/>
                <w:color w:val="000000" w:themeColor="text1"/>
              </w:rPr>
              <w:t xml:space="preserve"> Signages exists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. </w:t>
            </w:r>
          </w:p>
          <w:p w14:paraId="0F950637" w14:textId="77777777" w:rsidR="00C1731C" w:rsidRPr="00037F5F" w:rsidRDefault="000807D3" w:rsidP="00701F1F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If so,</w:t>
            </w:r>
          </w:p>
          <w:p w14:paraId="631C2A8B" w14:textId="77777777" w:rsidR="00B84BC2" w:rsidRPr="00037F5F" w:rsidRDefault="00B84BC2" w:rsidP="00701F1F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A990A09" w14:textId="77777777" w:rsidR="00C1731C" w:rsidRPr="00037F5F" w:rsidRDefault="00C1731C" w:rsidP="00C1731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Are these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are 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well exhibited and easily understandable by all? </w:t>
            </w:r>
          </w:p>
          <w:p w14:paraId="6C22D88E" w14:textId="77777777" w:rsidR="000807D3" w:rsidRPr="00037F5F" w:rsidRDefault="000807D3" w:rsidP="00C1731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Does it have extensive </w:t>
            </w:r>
            <w:r w:rsidR="006B1656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signage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including in local language and in figure/signs addressing employees and visitors, indicating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safety zones (red, orange, green) if applicable, legible instructions at work places and mandatory safety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videos/instructions 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for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E67744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visitors</w:t>
            </w:r>
          </w:p>
        </w:tc>
      </w:tr>
      <w:tr w:rsidR="00037F5F" w:rsidRPr="00037F5F" w14:paraId="2F2FB5BC" w14:textId="77777777" w:rsidTr="00701F1F">
        <w:trPr>
          <w:trHeight w:val="411"/>
        </w:trPr>
        <w:tc>
          <w:tcPr>
            <w:tcW w:w="675" w:type="dxa"/>
          </w:tcPr>
          <w:p w14:paraId="510E92D4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9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.3</w:t>
            </w:r>
          </w:p>
        </w:tc>
        <w:tc>
          <w:tcPr>
            <w:tcW w:w="5277" w:type="dxa"/>
            <w:gridSpan w:val="2"/>
          </w:tcPr>
          <w:p w14:paraId="3723AE7A" w14:textId="77777777" w:rsidR="000807D3" w:rsidRPr="00037F5F" w:rsidRDefault="00701F1F" w:rsidP="00701F1F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 xml:space="preserve">Are mock drills for safety held </w:t>
            </w:r>
            <w:r w:rsidR="00E67744" w:rsidRPr="00037F5F">
              <w:rPr>
                <w:rFonts w:cstheme="minorHAnsi"/>
                <w:b/>
                <w:color w:val="000000" w:themeColor="text1"/>
              </w:rPr>
              <w:t>in your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 company/u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 xml:space="preserve">nit? If so, </w:t>
            </w:r>
            <w:r w:rsidRPr="00037F5F">
              <w:rPr>
                <w:rFonts w:cstheme="minorHAnsi"/>
                <w:b/>
                <w:color w:val="000000" w:themeColor="text1"/>
              </w:rPr>
              <w:t>p</w:t>
            </w:r>
            <w:r w:rsidR="000807D3" w:rsidRPr="00037F5F">
              <w:rPr>
                <w:rFonts w:eastAsiaTheme="minorHAnsi" w:cstheme="minorHAnsi"/>
                <w:b/>
                <w:color w:val="000000" w:themeColor="text1"/>
                <w:lang w:val="en-GB" w:eastAsia="en-US"/>
              </w:rPr>
              <w:t xml:space="preserve">lease give details of type, frequency, involvement of people 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and follow up actions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7510" w:type="dxa"/>
            <w:gridSpan w:val="2"/>
          </w:tcPr>
          <w:p w14:paraId="6EE94187" w14:textId="77777777" w:rsidR="00C1731C" w:rsidRPr="00037F5F" w:rsidRDefault="000807D3" w:rsidP="00701F1F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Are mock drills organised? If so</w:t>
            </w:r>
            <w:r w:rsidR="00701F1F" w:rsidRPr="00037F5F">
              <w:rPr>
                <w:rFonts w:cstheme="minorHAnsi"/>
                <w:color w:val="000000" w:themeColor="text1"/>
              </w:rPr>
              <w:t xml:space="preserve">, </w:t>
            </w:r>
          </w:p>
          <w:p w14:paraId="0583D5A0" w14:textId="77777777" w:rsidR="00C1731C" w:rsidRPr="00037F5F" w:rsidRDefault="00C1731C" w:rsidP="00C1731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H</w:t>
            </w:r>
            <w:r w:rsidR="00E67744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ow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often and involving who all? </w:t>
            </w:r>
          </w:p>
          <w:p w14:paraId="2DA71F16" w14:textId="77777777" w:rsidR="00C1731C" w:rsidRPr="00037F5F" w:rsidRDefault="000807D3" w:rsidP="00C1731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Does it ha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 comprehensive approach of </w:t>
            </w:r>
            <w:r w:rsidR="006B1656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organizing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mock drills once 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in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 month simulating various scenarios including combination of worst case scenarios 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and by the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participat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ion of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cross section of employees, contractors worker. </w:t>
            </w:r>
          </w:p>
          <w:p w14:paraId="7F605F29" w14:textId="77777777" w:rsidR="000807D3" w:rsidRPr="00037F5F" w:rsidRDefault="000807D3" w:rsidP="00C1731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Are the </w:t>
            </w:r>
            <w:r w:rsidR="00E67744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learning’s of</w:t>
            </w:r>
            <w:r w:rsidR="00701F1F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mock drill is </w:t>
            </w:r>
            <w:r w:rsidR="00A5015C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analyzed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corrective steps taken </w:t>
            </w: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>including modifying safety SOPs, if applicable?</w:t>
            </w:r>
          </w:p>
        </w:tc>
      </w:tr>
      <w:tr w:rsidR="00037F5F" w:rsidRPr="00037F5F" w14:paraId="7C917AE1" w14:textId="77777777" w:rsidTr="00B84BC2">
        <w:trPr>
          <w:trHeight w:val="593"/>
        </w:trPr>
        <w:tc>
          <w:tcPr>
            <w:tcW w:w="675" w:type="dxa"/>
          </w:tcPr>
          <w:p w14:paraId="545BC14A" w14:textId="77777777" w:rsidR="00511E9A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lastRenderedPageBreak/>
              <w:t>9</w:t>
            </w:r>
            <w:r w:rsidR="00511E9A" w:rsidRPr="00037F5F">
              <w:rPr>
                <w:rFonts w:cstheme="minorHAnsi"/>
                <w:b/>
                <w:color w:val="000000" w:themeColor="text1"/>
              </w:rPr>
              <w:t>.4</w:t>
            </w:r>
          </w:p>
        </w:tc>
        <w:tc>
          <w:tcPr>
            <w:tcW w:w="12787" w:type="dxa"/>
            <w:gridSpan w:val="4"/>
          </w:tcPr>
          <w:p w14:paraId="5F132579" w14:textId="77777777" w:rsidR="00511E9A" w:rsidRPr="00037F5F" w:rsidRDefault="00511E9A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Safety training programme for employees -</w:t>
            </w:r>
          </w:p>
        </w:tc>
      </w:tr>
      <w:tr w:rsidR="00037F5F" w:rsidRPr="00037F5F" w14:paraId="5A83AA92" w14:textId="77777777" w:rsidTr="00284FC1">
        <w:tc>
          <w:tcPr>
            <w:tcW w:w="675" w:type="dxa"/>
          </w:tcPr>
          <w:p w14:paraId="74240777" w14:textId="77777777" w:rsidR="000807D3" w:rsidRPr="00037F5F" w:rsidRDefault="0046399C" w:rsidP="00250ED1">
            <w:pPr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9</w:t>
            </w:r>
            <w:r w:rsidR="000807D3" w:rsidRPr="00037F5F">
              <w:rPr>
                <w:rFonts w:cstheme="minorHAnsi"/>
                <w:color w:val="000000" w:themeColor="text1"/>
              </w:rPr>
              <w:t>.4.1</w:t>
            </w:r>
          </w:p>
        </w:tc>
        <w:tc>
          <w:tcPr>
            <w:tcW w:w="5277" w:type="dxa"/>
            <w:gridSpan w:val="2"/>
          </w:tcPr>
          <w:p w14:paraId="253F58A4" w14:textId="77777777" w:rsidR="000807D3" w:rsidRPr="00037F5F" w:rsidRDefault="000807D3" w:rsidP="00701F1F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Has the company/unit identified hazardous operations? If yes, please provide the list</w:t>
            </w:r>
          </w:p>
        </w:tc>
        <w:tc>
          <w:tcPr>
            <w:tcW w:w="7510" w:type="dxa"/>
            <w:gridSpan w:val="2"/>
          </w:tcPr>
          <w:p w14:paraId="0A386186" w14:textId="77777777" w:rsidR="000807D3" w:rsidRPr="00037F5F" w:rsidRDefault="000807D3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Whether hazardous / critical operations have been identified and risks involved evaluated.</w:t>
            </w:r>
          </w:p>
          <w:p w14:paraId="30021245" w14:textId="77777777" w:rsidR="000807D3" w:rsidRPr="00037F5F" w:rsidRDefault="000807D3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037F5F" w:rsidRPr="00037F5F" w14:paraId="312D642F" w14:textId="77777777" w:rsidTr="00284FC1">
        <w:tc>
          <w:tcPr>
            <w:tcW w:w="675" w:type="dxa"/>
          </w:tcPr>
          <w:p w14:paraId="08338426" w14:textId="77777777" w:rsidR="000807D3" w:rsidRPr="00037F5F" w:rsidRDefault="0046399C" w:rsidP="00250ED1">
            <w:pPr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9</w:t>
            </w:r>
            <w:r w:rsidR="000807D3" w:rsidRPr="00037F5F">
              <w:rPr>
                <w:rFonts w:cstheme="minorHAnsi"/>
                <w:color w:val="000000" w:themeColor="text1"/>
              </w:rPr>
              <w:t>.4.2</w:t>
            </w:r>
          </w:p>
        </w:tc>
        <w:tc>
          <w:tcPr>
            <w:tcW w:w="5277" w:type="dxa"/>
            <w:gridSpan w:val="2"/>
          </w:tcPr>
          <w:p w14:paraId="3B6168DE" w14:textId="77777777" w:rsidR="000807D3" w:rsidRPr="00037F5F" w:rsidRDefault="000807D3" w:rsidP="00701F1F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Has the company/unit developed training module for the same?</w:t>
            </w:r>
            <w:r w:rsidR="00701F1F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If yes, please provide one/two modules.</w:t>
            </w:r>
          </w:p>
        </w:tc>
        <w:tc>
          <w:tcPr>
            <w:tcW w:w="7510" w:type="dxa"/>
            <w:gridSpan w:val="2"/>
          </w:tcPr>
          <w:p w14:paraId="2300D5EE" w14:textId="77777777" w:rsidR="00701F1F" w:rsidRPr="00037F5F" w:rsidRDefault="000807D3" w:rsidP="00D8228C">
            <w:pPr>
              <w:ind w:right="-250"/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Whether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>the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 organization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has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identified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the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>training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 needs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and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developed </w:t>
            </w:r>
          </w:p>
          <w:p w14:paraId="721BD7A9" w14:textId="77777777" w:rsidR="000807D3" w:rsidRPr="00037F5F" w:rsidRDefault="00FE2FCE" w:rsidP="00D8228C">
            <w:pPr>
              <w:ind w:right="-250"/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Training modules </w:t>
            </w:r>
            <w:r w:rsidR="00345AA0" w:rsidRPr="00037F5F">
              <w:rPr>
                <w:rFonts w:cstheme="minorHAnsi"/>
                <w:color w:val="000000" w:themeColor="text1"/>
              </w:rPr>
              <w:t>to address the</w:t>
            </w:r>
            <w:r w:rsidRPr="00037F5F">
              <w:rPr>
                <w:rFonts w:cstheme="minorHAnsi"/>
                <w:color w:val="000000" w:themeColor="text1"/>
              </w:rPr>
              <w:t xml:space="preserve"> </w:t>
            </w:r>
            <w:r w:rsidR="00E67744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>same</w:t>
            </w:r>
            <w:r w:rsidR="000807D3" w:rsidRPr="00037F5F">
              <w:rPr>
                <w:rFonts w:cstheme="minorHAnsi"/>
                <w:color w:val="000000" w:themeColor="text1"/>
              </w:rPr>
              <w:t>?</w:t>
            </w:r>
          </w:p>
        </w:tc>
      </w:tr>
      <w:tr w:rsidR="00037F5F" w:rsidRPr="00037F5F" w14:paraId="771B60A7" w14:textId="77777777" w:rsidTr="00284FC1">
        <w:tc>
          <w:tcPr>
            <w:tcW w:w="675" w:type="dxa"/>
          </w:tcPr>
          <w:p w14:paraId="3569273B" w14:textId="77777777" w:rsidR="000807D3" w:rsidRPr="00037F5F" w:rsidRDefault="0046399C" w:rsidP="00250ED1">
            <w:pPr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9</w:t>
            </w:r>
            <w:r w:rsidR="000807D3" w:rsidRPr="00037F5F">
              <w:rPr>
                <w:rFonts w:cstheme="minorHAnsi"/>
                <w:color w:val="000000" w:themeColor="text1"/>
              </w:rPr>
              <w:t>.4.3</w:t>
            </w:r>
          </w:p>
        </w:tc>
        <w:tc>
          <w:tcPr>
            <w:tcW w:w="5277" w:type="dxa"/>
            <w:gridSpan w:val="2"/>
          </w:tcPr>
          <w:p w14:paraId="1E12D934" w14:textId="77777777" w:rsidR="000807D3" w:rsidRPr="00037F5F" w:rsidRDefault="000807D3" w:rsidP="008A59E1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Safety trainings provided to employees</w:t>
            </w:r>
          </w:p>
          <w:p w14:paraId="54236067" w14:textId="77777777" w:rsidR="000807D3" w:rsidRPr="00037F5F" w:rsidRDefault="000807D3" w:rsidP="008A59E1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7510" w:type="dxa"/>
            <w:gridSpan w:val="2"/>
            <w:vAlign w:val="center"/>
          </w:tcPr>
          <w:p w14:paraId="6C363851" w14:textId="77777777" w:rsidR="000807D3" w:rsidRPr="00037F5F" w:rsidRDefault="000807D3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What is the coverage of staff, quality and frequency of the safety trainings provided? </w:t>
            </w:r>
          </w:p>
        </w:tc>
      </w:tr>
      <w:tr w:rsidR="00037F5F" w:rsidRPr="00037F5F" w14:paraId="5324BCD0" w14:textId="77777777" w:rsidTr="00284FC1">
        <w:tc>
          <w:tcPr>
            <w:tcW w:w="675" w:type="dxa"/>
          </w:tcPr>
          <w:p w14:paraId="7057CFCA" w14:textId="77777777" w:rsidR="000807D3" w:rsidRPr="00037F5F" w:rsidRDefault="0046399C" w:rsidP="00250ED1">
            <w:pPr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9</w:t>
            </w:r>
            <w:r w:rsidR="000807D3" w:rsidRPr="00037F5F">
              <w:rPr>
                <w:rFonts w:cstheme="minorHAnsi"/>
                <w:color w:val="000000" w:themeColor="text1"/>
              </w:rPr>
              <w:t>.4.4</w:t>
            </w:r>
          </w:p>
          <w:p w14:paraId="73CB7297" w14:textId="77777777" w:rsidR="000807D3" w:rsidRPr="00037F5F" w:rsidRDefault="000807D3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277" w:type="dxa"/>
            <w:gridSpan w:val="2"/>
          </w:tcPr>
          <w:p w14:paraId="5EF7EE95" w14:textId="77777777" w:rsidR="000807D3" w:rsidRPr="00037F5F" w:rsidRDefault="000807D3" w:rsidP="008A59E1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Who provides training?</w:t>
            </w:r>
          </w:p>
          <w:p w14:paraId="6888C156" w14:textId="77777777" w:rsidR="000807D3" w:rsidRPr="00037F5F" w:rsidRDefault="00B84BC2" w:rsidP="000A5900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HR Dept.</w:t>
            </w:r>
            <w:r w:rsidR="000807D3"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 External trainer, Line Manager</w:t>
            </w:r>
          </w:p>
        </w:tc>
        <w:tc>
          <w:tcPr>
            <w:tcW w:w="7510" w:type="dxa"/>
            <w:gridSpan w:val="2"/>
          </w:tcPr>
          <w:p w14:paraId="616E0011" w14:textId="77777777" w:rsidR="000807D3" w:rsidRPr="00037F5F" w:rsidRDefault="000807D3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What is the extent of involvement of shop floor manager in the safety trainings provided? </w:t>
            </w:r>
          </w:p>
          <w:p w14:paraId="540587BB" w14:textId="77777777" w:rsidR="000807D3" w:rsidRPr="00037F5F" w:rsidRDefault="000807D3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7334FEED" w14:textId="77777777" w:rsidR="000807D3" w:rsidRPr="00037F5F" w:rsidRDefault="000807D3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037F5F" w:rsidRPr="00037F5F" w14:paraId="35F1B2B8" w14:textId="77777777" w:rsidTr="00DB0439">
        <w:trPr>
          <w:trHeight w:val="926"/>
        </w:trPr>
        <w:tc>
          <w:tcPr>
            <w:tcW w:w="675" w:type="dxa"/>
          </w:tcPr>
          <w:p w14:paraId="436C5500" w14:textId="77777777" w:rsidR="000807D3" w:rsidRPr="00037F5F" w:rsidRDefault="0046399C" w:rsidP="00250ED1">
            <w:pPr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9</w:t>
            </w:r>
            <w:r w:rsidR="000807D3" w:rsidRPr="00037F5F">
              <w:rPr>
                <w:rFonts w:cstheme="minorHAnsi"/>
                <w:color w:val="000000" w:themeColor="text1"/>
              </w:rPr>
              <w:t>.4.5</w:t>
            </w:r>
          </w:p>
          <w:p w14:paraId="2E05A7E2" w14:textId="77777777" w:rsidR="000807D3" w:rsidRPr="00037F5F" w:rsidRDefault="000807D3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2A065C80" w14:textId="77777777" w:rsidR="000807D3" w:rsidRPr="00037F5F" w:rsidRDefault="000807D3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277" w:type="dxa"/>
            <w:gridSpan w:val="2"/>
          </w:tcPr>
          <w:p w14:paraId="51175458" w14:textId="77777777" w:rsidR="000807D3" w:rsidRPr="00037F5F" w:rsidRDefault="000807D3" w:rsidP="000807D3">
            <w:pPr>
              <w:pStyle w:val="ListParagraph"/>
              <w:spacing w:after="200" w:line="276" w:lineRule="auto"/>
              <w:ind w:left="3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Safety training programme for contract workers</w:t>
            </w:r>
          </w:p>
        </w:tc>
        <w:tc>
          <w:tcPr>
            <w:tcW w:w="7510" w:type="dxa"/>
            <w:gridSpan w:val="2"/>
          </w:tcPr>
          <w:p w14:paraId="070B9681" w14:textId="77777777" w:rsidR="00D411A6" w:rsidRPr="00037F5F" w:rsidRDefault="00E67744" w:rsidP="00E67744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What </w:t>
            </w:r>
            <w:r w:rsidR="00D411A6" w:rsidRPr="00037F5F">
              <w:rPr>
                <w:rFonts w:cstheme="minorHAnsi"/>
                <w:color w:val="000000" w:themeColor="text1"/>
              </w:rPr>
              <w:t>is the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 percentage of contract workers </w:t>
            </w:r>
            <w:r w:rsidR="00973270" w:rsidRPr="00037F5F">
              <w:rPr>
                <w:rFonts w:cstheme="minorHAnsi"/>
                <w:color w:val="000000" w:themeColor="text1"/>
              </w:rPr>
              <w:t xml:space="preserve">covered </w:t>
            </w:r>
            <w:r w:rsidRPr="00037F5F">
              <w:rPr>
                <w:rFonts w:cstheme="minorHAnsi"/>
                <w:color w:val="000000" w:themeColor="text1"/>
              </w:rPr>
              <w:t>under</w:t>
            </w:r>
            <w:r w:rsidR="00973270" w:rsidRPr="00037F5F">
              <w:rPr>
                <w:rFonts w:cstheme="minorHAnsi"/>
                <w:color w:val="000000" w:themeColor="text1"/>
              </w:rPr>
              <w:t xml:space="preserve"> s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afety training? </w:t>
            </w:r>
          </w:p>
          <w:p w14:paraId="629980DE" w14:textId="77777777" w:rsidR="000807D3" w:rsidRPr="00037F5F" w:rsidRDefault="00E67744" w:rsidP="00E67744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What are the content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, quality </w:t>
            </w:r>
            <w:r w:rsidR="00FE2FCE" w:rsidRPr="00037F5F">
              <w:rPr>
                <w:rFonts w:cstheme="minorHAnsi"/>
                <w:color w:val="000000" w:themeColor="text1"/>
              </w:rPr>
              <w:t>and frequency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 of such trainings?</w:t>
            </w:r>
          </w:p>
        </w:tc>
      </w:tr>
      <w:tr w:rsidR="00037F5F" w:rsidRPr="00037F5F" w14:paraId="1F3A92CA" w14:textId="77777777" w:rsidTr="007E582B">
        <w:trPr>
          <w:trHeight w:val="437"/>
        </w:trPr>
        <w:tc>
          <w:tcPr>
            <w:tcW w:w="13462" w:type="dxa"/>
            <w:gridSpan w:val="5"/>
            <w:shd w:val="clear" w:color="auto" w:fill="DBE5F1" w:themeFill="accent1" w:themeFillTint="33"/>
          </w:tcPr>
          <w:p w14:paraId="1112F480" w14:textId="58F302D7" w:rsidR="00511E9A" w:rsidRPr="00037F5F" w:rsidRDefault="00995EB2" w:rsidP="00D8228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11E9A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Safety Inspection, Audits and Performance</w:t>
            </w:r>
            <w:r w:rsidR="00511E9A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</w:r>
            <w:r w:rsidR="00511E9A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</w:r>
            <w:r w:rsidR="00511E9A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</w:r>
            <w:r w:rsidR="00511E9A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</w:r>
            <w:r w:rsidR="00511E9A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  <w:t xml:space="preserve">                                              </w:t>
            </w: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                      </w:t>
            </w:r>
            <w:r w:rsidR="00511E9A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64039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20 </w:t>
            </w:r>
            <w:r w:rsidR="007E582B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Marks</w:t>
            </w:r>
          </w:p>
        </w:tc>
      </w:tr>
      <w:tr w:rsidR="00037F5F" w:rsidRPr="00037F5F" w14:paraId="27284674" w14:textId="77777777" w:rsidTr="00DB0439">
        <w:tc>
          <w:tcPr>
            <w:tcW w:w="675" w:type="dxa"/>
          </w:tcPr>
          <w:p w14:paraId="251E2361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10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5373" w:type="dxa"/>
            <w:gridSpan w:val="3"/>
          </w:tcPr>
          <w:p w14:paraId="10400B78" w14:textId="77777777" w:rsidR="000807D3" w:rsidRPr="00037F5F" w:rsidRDefault="000807D3" w:rsidP="00C34575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 xml:space="preserve">Describe the system of safety inspection in the company/unit </w:t>
            </w:r>
          </w:p>
        </w:tc>
        <w:tc>
          <w:tcPr>
            <w:tcW w:w="7414" w:type="dxa"/>
          </w:tcPr>
          <w:p w14:paraId="0404BC29" w14:textId="77777777" w:rsidR="00D411A6" w:rsidRPr="00037F5F" w:rsidRDefault="000807D3" w:rsidP="00E67744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Whether any specific system of safety inspection exists. If so, </w:t>
            </w:r>
          </w:p>
          <w:p w14:paraId="44B321E6" w14:textId="77777777" w:rsidR="000807D3" w:rsidRPr="00037F5F" w:rsidRDefault="00D411A6" w:rsidP="00D411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W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hat is the frequency of such inspection and who </w:t>
            </w:r>
            <w:r w:rsidR="00E67744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carries out such inspection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?</w:t>
            </w:r>
          </w:p>
        </w:tc>
      </w:tr>
      <w:tr w:rsidR="00037F5F" w:rsidRPr="00037F5F" w14:paraId="7E562FBC" w14:textId="77777777" w:rsidTr="00DB0439">
        <w:tc>
          <w:tcPr>
            <w:tcW w:w="675" w:type="dxa"/>
          </w:tcPr>
          <w:p w14:paraId="4F239812" w14:textId="77777777" w:rsidR="000807D3" w:rsidRPr="00037F5F" w:rsidRDefault="0046399C" w:rsidP="00250ED1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10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.2</w:t>
            </w:r>
          </w:p>
          <w:p w14:paraId="238DD2C4" w14:textId="77777777" w:rsidR="000807D3" w:rsidRPr="00037F5F" w:rsidRDefault="000807D3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373" w:type="dxa"/>
            <w:gridSpan w:val="3"/>
          </w:tcPr>
          <w:p w14:paraId="12DB7615" w14:textId="77777777" w:rsidR="000807D3" w:rsidRPr="00037F5F" w:rsidRDefault="000807D3" w:rsidP="00B84BC2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 xml:space="preserve">Describe the system of Safety Audits in the </w:t>
            </w:r>
            <w:r w:rsidR="00B84BC2" w:rsidRPr="00037F5F">
              <w:rPr>
                <w:rFonts w:cstheme="minorHAnsi"/>
                <w:b/>
                <w:color w:val="000000" w:themeColor="text1"/>
              </w:rPr>
              <w:t>co</w:t>
            </w:r>
            <w:r w:rsidRPr="00037F5F">
              <w:rPr>
                <w:rFonts w:cstheme="minorHAnsi"/>
                <w:b/>
                <w:color w:val="000000" w:themeColor="text1"/>
              </w:rPr>
              <w:t xml:space="preserve">mpany/unit  </w:t>
            </w:r>
          </w:p>
        </w:tc>
        <w:tc>
          <w:tcPr>
            <w:tcW w:w="7414" w:type="dxa"/>
          </w:tcPr>
          <w:p w14:paraId="084DC50C" w14:textId="77777777" w:rsidR="00D411A6" w:rsidRPr="00037F5F" w:rsidRDefault="000807D3" w:rsidP="00D411A6">
            <w:pPr>
              <w:jc w:val="both"/>
              <w:rPr>
                <w:rFonts w:cstheme="minorHAnsi"/>
                <w:b/>
                <w:color w:val="000000" w:themeColor="text1"/>
                <w:sz w:val="24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Whether any </w:t>
            </w:r>
            <w:r w:rsidR="00FE2FCE" w:rsidRPr="00037F5F">
              <w:rPr>
                <w:rFonts w:cstheme="minorHAnsi"/>
                <w:color w:val="000000" w:themeColor="text1"/>
              </w:rPr>
              <w:t>specific system of safety audits exists</w:t>
            </w:r>
            <w:r w:rsidRPr="00037F5F">
              <w:rPr>
                <w:rFonts w:cstheme="minorHAnsi"/>
                <w:color w:val="000000" w:themeColor="text1"/>
              </w:rPr>
              <w:t xml:space="preserve">. If so, </w:t>
            </w:r>
          </w:p>
          <w:p w14:paraId="2A8D006D" w14:textId="77777777" w:rsidR="000807D3" w:rsidRPr="00037F5F" w:rsidRDefault="00D411A6" w:rsidP="00D411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W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hether </w:t>
            </w:r>
            <w:r w:rsidR="00FE2FCE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>it is internal</w:t>
            </w:r>
            <w:r w:rsidR="000807D3" w:rsidRPr="00037F5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or by external agency. What is the frequency of such audits?</w:t>
            </w:r>
          </w:p>
        </w:tc>
      </w:tr>
      <w:tr w:rsidR="00037F5F" w:rsidRPr="00037F5F" w14:paraId="74538B76" w14:textId="77777777" w:rsidTr="00DB0439">
        <w:tc>
          <w:tcPr>
            <w:tcW w:w="675" w:type="dxa"/>
          </w:tcPr>
          <w:p w14:paraId="4B722CD7" w14:textId="77777777" w:rsidR="000807D3" w:rsidRPr="00037F5F" w:rsidRDefault="0046399C" w:rsidP="00D55DE0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10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</w:t>
            </w:r>
            <w:r w:rsidR="00D55DE0" w:rsidRPr="00037F5F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5373" w:type="dxa"/>
            <w:gridSpan w:val="3"/>
          </w:tcPr>
          <w:p w14:paraId="762F2385" w14:textId="77777777" w:rsidR="000807D3" w:rsidRPr="00037F5F" w:rsidRDefault="000807D3" w:rsidP="00FE2FCE">
            <w:pPr>
              <w:spacing w:line="276" w:lineRule="auto"/>
              <w:ind w:left="35" w:hanging="35"/>
              <w:contextualSpacing/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 xml:space="preserve">Describe briefly the system of implementing the findings of safety audits including corrective &amp; </w:t>
            </w:r>
            <w:r w:rsidRPr="00037F5F">
              <w:rPr>
                <w:rFonts w:cstheme="minorHAnsi"/>
                <w:b/>
                <w:color w:val="000000" w:themeColor="text1"/>
              </w:rPr>
              <w:lastRenderedPageBreak/>
              <w:t xml:space="preserve">preventive actions (CAPA) </w:t>
            </w:r>
          </w:p>
        </w:tc>
        <w:tc>
          <w:tcPr>
            <w:tcW w:w="7414" w:type="dxa"/>
          </w:tcPr>
          <w:p w14:paraId="0972A958" w14:textId="77777777" w:rsidR="00D411A6" w:rsidRPr="00037F5F" w:rsidRDefault="006B1656" w:rsidP="00FE2FCE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lastRenderedPageBreak/>
              <w:t>Does</w:t>
            </w:r>
            <w:r w:rsidR="00FE2FCE" w:rsidRPr="00037F5F">
              <w:rPr>
                <w:rFonts w:cstheme="minorHAnsi"/>
                <w:color w:val="000000" w:themeColor="text1"/>
              </w:rPr>
              <w:t xml:space="preserve"> the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 </w:t>
            </w:r>
            <w:r w:rsidRPr="00037F5F">
              <w:rPr>
                <w:rFonts w:cstheme="minorHAnsi"/>
                <w:color w:val="000000" w:themeColor="text1"/>
              </w:rPr>
              <w:t xml:space="preserve">organization carry </w:t>
            </w:r>
            <w:r w:rsidR="00FE2FCE" w:rsidRPr="00037F5F">
              <w:rPr>
                <w:rFonts w:cstheme="minorHAnsi"/>
                <w:color w:val="000000" w:themeColor="text1"/>
              </w:rPr>
              <w:t xml:space="preserve">out Safety audits? </w:t>
            </w:r>
          </w:p>
          <w:p w14:paraId="0ED74A8C" w14:textId="77777777" w:rsidR="000807D3" w:rsidRPr="00037F5F" w:rsidRDefault="00FE2FCE" w:rsidP="00FE2FCE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W</w:t>
            </w:r>
            <w:r w:rsidR="000807D3" w:rsidRPr="00037F5F">
              <w:rPr>
                <w:rFonts w:cstheme="minorHAnsi"/>
                <w:color w:val="000000" w:themeColor="text1"/>
              </w:rPr>
              <w:t>hethe</w:t>
            </w:r>
            <w:r w:rsidRPr="00037F5F">
              <w:rPr>
                <w:rFonts w:cstheme="minorHAnsi"/>
                <w:color w:val="000000" w:themeColor="text1"/>
              </w:rPr>
              <w:t xml:space="preserve">r any structured system exists </w:t>
            </w:r>
            <w:r w:rsidR="000807D3" w:rsidRPr="00037F5F">
              <w:rPr>
                <w:rFonts w:cstheme="minorHAnsi"/>
                <w:color w:val="000000" w:themeColor="text1"/>
              </w:rPr>
              <w:t>f</w:t>
            </w:r>
            <w:r w:rsidRPr="00037F5F">
              <w:rPr>
                <w:rFonts w:cstheme="minorHAnsi"/>
                <w:color w:val="000000" w:themeColor="text1"/>
              </w:rPr>
              <w:t xml:space="preserve">or 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actions on </w:t>
            </w:r>
            <w:r w:rsidRPr="00037F5F">
              <w:rPr>
                <w:rFonts w:cstheme="minorHAnsi"/>
                <w:color w:val="000000" w:themeColor="text1"/>
              </w:rPr>
              <w:t xml:space="preserve">such audit findings, </w:t>
            </w:r>
            <w:r w:rsidRPr="00037F5F">
              <w:rPr>
                <w:rFonts w:cstheme="minorHAnsi"/>
                <w:color w:val="000000" w:themeColor="text1"/>
              </w:rPr>
              <w:lastRenderedPageBreak/>
              <w:t xml:space="preserve">corrective 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and preventive actions taken and </w:t>
            </w:r>
            <w:r w:rsidR="006B1656" w:rsidRPr="00037F5F">
              <w:rPr>
                <w:rFonts w:cstheme="minorHAnsi"/>
                <w:color w:val="000000" w:themeColor="text1"/>
              </w:rPr>
              <w:t>reviewed for</w:t>
            </w:r>
            <w:r w:rsidR="000807D3" w:rsidRPr="00037F5F">
              <w:rPr>
                <w:rFonts w:cstheme="minorHAnsi"/>
                <w:color w:val="000000" w:themeColor="text1"/>
              </w:rPr>
              <w:t xml:space="preserve"> compliance. </w:t>
            </w:r>
          </w:p>
        </w:tc>
      </w:tr>
      <w:tr w:rsidR="00037F5F" w:rsidRPr="00037F5F" w14:paraId="399ABCC9" w14:textId="77777777" w:rsidTr="00DB0439">
        <w:trPr>
          <w:trHeight w:val="85"/>
        </w:trPr>
        <w:tc>
          <w:tcPr>
            <w:tcW w:w="675" w:type="dxa"/>
          </w:tcPr>
          <w:p w14:paraId="441A2D52" w14:textId="77777777" w:rsidR="000807D3" w:rsidRPr="00037F5F" w:rsidRDefault="0046399C" w:rsidP="00FE2FCE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lastRenderedPageBreak/>
              <w:t>10</w:t>
            </w:r>
            <w:r w:rsidR="000807D3" w:rsidRPr="00037F5F">
              <w:rPr>
                <w:rFonts w:cstheme="minorHAnsi"/>
                <w:b/>
                <w:color w:val="000000" w:themeColor="text1"/>
              </w:rPr>
              <w:t>.</w:t>
            </w:r>
            <w:r w:rsidR="00D55DE0" w:rsidRPr="00037F5F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5373" w:type="dxa"/>
            <w:gridSpan w:val="3"/>
          </w:tcPr>
          <w:p w14:paraId="3B497B94" w14:textId="77777777" w:rsidR="000807D3" w:rsidRPr="00037F5F" w:rsidRDefault="000807D3" w:rsidP="00C34575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Safety performance-</w:t>
            </w:r>
          </w:p>
          <w:p w14:paraId="0D16BFF9" w14:textId="77777777" w:rsidR="000807D3" w:rsidRPr="00037F5F" w:rsidRDefault="000807D3" w:rsidP="00C34575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Frequency &amp; severity rates</w:t>
            </w:r>
          </w:p>
          <w:p w14:paraId="3CCF79D1" w14:textId="77777777" w:rsidR="000807D3" w:rsidRPr="00037F5F" w:rsidRDefault="000807D3" w:rsidP="00C34575">
            <w:pPr>
              <w:rPr>
                <w:rFonts w:cstheme="minorHAnsi"/>
                <w:b/>
                <w:color w:val="000000" w:themeColor="text1"/>
              </w:rPr>
            </w:pPr>
          </w:p>
          <w:p w14:paraId="7E810FE7" w14:textId="77777777" w:rsidR="000807D3" w:rsidRPr="00037F5F" w:rsidRDefault="000807D3" w:rsidP="0025223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414" w:type="dxa"/>
            <w:vAlign w:val="center"/>
          </w:tcPr>
          <w:p w14:paraId="7BC861AC" w14:textId="2EB60171" w:rsidR="00FE2FCE" w:rsidRPr="00037F5F" w:rsidRDefault="000807D3" w:rsidP="00FE2FCE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Assessment on the basis of Lost Time Incident Frequency rate (LTIFR) </w:t>
            </w:r>
          </w:p>
          <w:p w14:paraId="51580A94" w14:textId="77777777" w:rsidR="000807D3" w:rsidRPr="00037F5F" w:rsidRDefault="000807D3" w:rsidP="00FE2FCE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LTIFR = (No. of LTI accidents* 10 ^6)/Total Man-Hours</w:t>
            </w:r>
          </w:p>
        </w:tc>
      </w:tr>
      <w:tr w:rsidR="00037F5F" w:rsidRPr="00037F5F" w14:paraId="178A0A96" w14:textId="77777777" w:rsidTr="007E582B">
        <w:trPr>
          <w:trHeight w:val="479"/>
        </w:trPr>
        <w:tc>
          <w:tcPr>
            <w:tcW w:w="13462" w:type="dxa"/>
            <w:gridSpan w:val="5"/>
            <w:shd w:val="clear" w:color="auto" w:fill="DBE5F1" w:themeFill="accent1" w:themeFillTint="33"/>
          </w:tcPr>
          <w:p w14:paraId="00494FE1" w14:textId="582A9095" w:rsidR="00284FC1" w:rsidRPr="00037F5F" w:rsidRDefault="00284FC1" w:rsidP="00B84BC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Occupational Health                                                                                                                                                    </w:t>
            </w:r>
            <w:r w:rsidR="00995EB2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="00216CC8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  10</w:t>
            </w:r>
            <w:r w:rsidR="007E582B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M</w:t>
            </w: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arks</w:t>
            </w:r>
          </w:p>
        </w:tc>
      </w:tr>
      <w:tr w:rsidR="00037F5F" w:rsidRPr="00037F5F" w14:paraId="4541386D" w14:textId="77777777" w:rsidTr="00284FC1">
        <w:tc>
          <w:tcPr>
            <w:tcW w:w="675" w:type="dxa"/>
          </w:tcPr>
          <w:p w14:paraId="25C4D78A" w14:textId="77777777" w:rsidR="004F35CD" w:rsidRPr="00037F5F" w:rsidRDefault="004F35CD" w:rsidP="00284FC1">
            <w:pPr>
              <w:rPr>
                <w:b/>
                <w:color w:val="000000" w:themeColor="text1"/>
              </w:rPr>
            </w:pPr>
            <w:r w:rsidRPr="00037F5F">
              <w:rPr>
                <w:b/>
                <w:color w:val="000000" w:themeColor="text1"/>
              </w:rPr>
              <w:t>11.1</w:t>
            </w:r>
          </w:p>
        </w:tc>
        <w:tc>
          <w:tcPr>
            <w:tcW w:w="5245" w:type="dxa"/>
          </w:tcPr>
          <w:p w14:paraId="0B8D9013" w14:textId="4FD02F36" w:rsidR="004F35CD" w:rsidRPr="00037F5F" w:rsidRDefault="004F35CD" w:rsidP="00C71D25">
            <w:pPr>
              <w:rPr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a) Does your organization/unit have an Occupational Health Surveillance Program? If yes, what components of OH surveillance programs are being carried out?</w:t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7542" w:type="dxa"/>
            <w:gridSpan w:val="3"/>
          </w:tcPr>
          <w:p w14:paraId="50DCE4C5" w14:textId="77777777" w:rsidR="004F35CD" w:rsidRPr="00037F5F" w:rsidRDefault="004F35CD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>Whether the organization has any such programme. If so, how comprehensive is the same. Is it a well laid out and structured OH surveillance program?  Does it cover medical fitness, health surveillance, biological monitoring (if applicable) and Industrial hygiene survey? Are Action plans prepared and implemented?</w:t>
            </w:r>
            <w:r w:rsidRPr="00037F5F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037F5F" w:rsidRPr="00037F5F" w14:paraId="3C4D7A38" w14:textId="77777777" w:rsidTr="007E582B">
        <w:trPr>
          <w:trHeight w:val="451"/>
        </w:trPr>
        <w:tc>
          <w:tcPr>
            <w:tcW w:w="13462" w:type="dxa"/>
            <w:gridSpan w:val="5"/>
            <w:shd w:val="clear" w:color="auto" w:fill="DBE5F1" w:themeFill="accent1" w:themeFillTint="33"/>
          </w:tcPr>
          <w:p w14:paraId="17FF6835" w14:textId="46C3F4DC" w:rsidR="00284FC1" w:rsidRPr="00037F5F" w:rsidRDefault="00284FC1" w:rsidP="00D8228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37F5F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>Safety Organization/ Initiatives/Awards</w:t>
            </w:r>
            <w:r w:rsidRPr="00037F5F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</w: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</w: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</w: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  <w:t xml:space="preserve">                                                            </w:t>
            </w:r>
            <w:r w:rsidR="00995EB2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  <w:r w:rsidR="007E582B"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5  M</w:t>
            </w:r>
            <w:r w:rsidRPr="00037F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arks </w:t>
            </w:r>
          </w:p>
        </w:tc>
      </w:tr>
      <w:tr w:rsidR="00037F5F" w:rsidRPr="00037F5F" w14:paraId="56E3FD49" w14:textId="77777777" w:rsidTr="00284FC1">
        <w:tc>
          <w:tcPr>
            <w:tcW w:w="675" w:type="dxa"/>
          </w:tcPr>
          <w:p w14:paraId="03567C55" w14:textId="77777777" w:rsidR="00284FC1" w:rsidRPr="00037F5F" w:rsidRDefault="00977F37" w:rsidP="0046399C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1</w:t>
            </w:r>
            <w:r w:rsidR="0046399C" w:rsidRPr="00037F5F">
              <w:rPr>
                <w:rFonts w:cstheme="minorHAnsi"/>
                <w:b/>
                <w:color w:val="000000" w:themeColor="text1"/>
              </w:rPr>
              <w:t>2</w:t>
            </w:r>
            <w:r w:rsidR="00284FC1" w:rsidRPr="00037F5F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5277" w:type="dxa"/>
            <w:gridSpan w:val="2"/>
          </w:tcPr>
          <w:p w14:paraId="27EC6F05" w14:textId="77777777" w:rsidR="00284FC1" w:rsidRPr="00037F5F" w:rsidRDefault="00284FC1" w:rsidP="00FE2FCE">
            <w:pPr>
              <w:spacing w:after="200" w:line="276" w:lineRule="auto"/>
              <w:ind w:left="35" w:hanging="35"/>
              <w:contextualSpacing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 xml:space="preserve">Has the company/unit undertaken any new safety initiative </w:t>
            </w:r>
            <w:r w:rsidR="00FE2FCE" w:rsidRPr="00037F5F">
              <w:rPr>
                <w:rFonts w:cstheme="minorHAnsi"/>
                <w:b/>
                <w:color w:val="000000" w:themeColor="text1"/>
              </w:rPr>
              <w:t xml:space="preserve">during the year?  </w:t>
            </w:r>
            <w:r w:rsidRPr="00037F5F">
              <w:rPr>
                <w:rFonts w:cstheme="minorHAnsi"/>
                <w:b/>
                <w:color w:val="000000" w:themeColor="text1"/>
              </w:rPr>
              <w:t>If yes, describe briefly the initiative.</w:t>
            </w:r>
          </w:p>
        </w:tc>
        <w:tc>
          <w:tcPr>
            <w:tcW w:w="7510" w:type="dxa"/>
            <w:gridSpan w:val="2"/>
            <w:vAlign w:val="center"/>
          </w:tcPr>
          <w:p w14:paraId="346BD7C0" w14:textId="77777777" w:rsidR="00284FC1" w:rsidRPr="00037F5F" w:rsidRDefault="00284FC1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What type of initiative taken? Does </w:t>
            </w:r>
            <w:r w:rsidR="00A31DC6" w:rsidRPr="00037F5F">
              <w:rPr>
                <w:rFonts w:cstheme="minorHAnsi"/>
                <w:color w:val="000000" w:themeColor="text1"/>
              </w:rPr>
              <w:t>it have</w:t>
            </w:r>
            <w:r w:rsidR="00FE2FCE" w:rsidRPr="00037F5F">
              <w:rPr>
                <w:rFonts w:cstheme="minorHAnsi"/>
                <w:color w:val="000000" w:themeColor="text1"/>
              </w:rPr>
              <w:t xml:space="preserve"> a systematic</w:t>
            </w:r>
            <w:r w:rsidRPr="00037F5F">
              <w:rPr>
                <w:rFonts w:cstheme="minorHAnsi"/>
                <w:color w:val="000000" w:themeColor="text1"/>
              </w:rPr>
              <w:t xml:space="preserve"> approach, involvement of various levels of employees, inclusion of contract workers, monitoring </w:t>
            </w:r>
            <w:r w:rsidR="00A31DC6" w:rsidRPr="00037F5F">
              <w:rPr>
                <w:rFonts w:cstheme="minorHAnsi"/>
                <w:color w:val="000000" w:themeColor="text1"/>
              </w:rPr>
              <w:t xml:space="preserve">mechanism for </w:t>
            </w:r>
            <w:r w:rsidR="004C708F" w:rsidRPr="00037F5F">
              <w:rPr>
                <w:rFonts w:cstheme="minorHAnsi"/>
                <w:color w:val="000000" w:themeColor="text1"/>
              </w:rPr>
              <w:t>effectiveness of implementation</w:t>
            </w:r>
            <w:r w:rsidRPr="00037F5F">
              <w:rPr>
                <w:rFonts w:cstheme="minorHAnsi"/>
                <w:color w:val="000000" w:themeColor="text1"/>
              </w:rPr>
              <w:t>?</w:t>
            </w:r>
          </w:p>
          <w:p w14:paraId="2840BEC9" w14:textId="77777777" w:rsidR="00284FC1" w:rsidRPr="00037F5F" w:rsidRDefault="00284FC1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C71D25" w:rsidRPr="00037F5F" w14:paraId="06C1E87D" w14:textId="77777777" w:rsidTr="00BD7342">
        <w:tc>
          <w:tcPr>
            <w:tcW w:w="675" w:type="dxa"/>
          </w:tcPr>
          <w:p w14:paraId="0378B250" w14:textId="77777777" w:rsidR="00C71D25" w:rsidRPr="00037F5F" w:rsidRDefault="00977F37" w:rsidP="0046399C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1</w:t>
            </w:r>
            <w:r w:rsidR="0046399C" w:rsidRPr="00037F5F">
              <w:rPr>
                <w:rFonts w:cstheme="minorHAnsi"/>
                <w:b/>
                <w:color w:val="000000" w:themeColor="text1"/>
              </w:rPr>
              <w:t>2</w:t>
            </w:r>
            <w:r w:rsidR="00C71D25" w:rsidRPr="00037F5F">
              <w:rPr>
                <w:rFonts w:cstheme="minorHAnsi"/>
                <w:b/>
                <w:color w:val="000000" w:themeColor="text1"/>
              </w:rPr>
              <w:t>.2</w:t>
            </w:r>
          </w:p>
        </w:tc>
        <w:tc>
          <w:tcPr>
            <w:tcW w:w="5277" w:type="dxa"/>
            <w:gridSpan w:val="2"/>
          </w:tcPr>
          <w:p w14:paraId="485D63E7" w14:textId="77777777" w:rsidR="00C71D25" w:rsidRPr="00037F5F" w:rsidRDefault="00C71D25" w:rsidP="00DB3314">
            <w:pPr>
              <w:rPr>
                <w:rFonts w:cstheme="minorHAnsi"/>
                <w:b/>
                <w:color w:val="000000" w:themeColor="text1"/>
              </w:rPr>
            </w:pPr>
            <w:r w:rsidRPr="00037F5F">
              <w:rPr>
                <w:rFonts w:cstheme="minorHAnsi"/>
                <w:b/>
                <w:color w:val="000000" w:themeColor="text1"/>
              </w:rPr>
              <w:t>Mention safety recognition/awards received, if any.</w:t>
            </w:r>
          </w:p>
        </w:tc>
        <w:tc>
          <w:tcPr>
            <w:tcW w:w="7510" w:type="dxa"/>
            <w:gridSpan w:val="2"/>
            <w:vAlign w:val="center"/>
          </w:tcPr>
          <w:p w14:paraId="41CE81A4" w14:textId="77777777" w:rsidR="00C71D25" w:rsidRPr="00037F5F" w:rsidRDefault="00C71D25" w:rsidP="00D8228C">
            <w:pPr>
              <w:jc w:val="both"/>
              <w:rPr>
                <w:rFonts w:cstheme="minorHAnsi"/>
                <w:color w:val="000000" w:themeColor="text1"/>
              </w:rPr>
            </w:pPr>
            <w:r w:rsidRPr="00037F5F">
              <w:rPr>
                <w:rFonts w:cstheme="minorHAnsi"/>
                <w:color w:val="000000" w:themeColor="text1"/>
              </w:rPr>
              <w:t xml:space="preserve">Whether </w:t>
            </w:r>
            <w:r w:rsidR="00FE2FCE" w:rsidRPr="00037F5F">
              <w:rPr>
                <w:rFonts w:cstheme="minorHAnsi"/>
                <w:color w:val="000000" w:themeColor="text1"/>
              </w:rPr>
              <w:t>unit has received any</w:t>
            </w:r>
            <w:r w:rsidRPr="00037F5F">
              <w:rPr>
                <w:rFonts w:cstheme="minorHAnsi"/>
                <w:color w:val="000000" w:themeColor="text1"/>
              </w:rPr>
              <w:t xml:space="preserve"> Safety Awards from State/National Govt, Industry Association, International bodies.</w:t>
            </w:r>
          </w:p>
          <w:p w14:paraId="2A50398F" w14:textId="77777777" w:rsidR="00C71D25" w:rsidRPr="00037F5F" w:rsidRDefault="00C71D25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62BCF9A4" w14:textId="77777777" w:rsidR="00C71D25" w:rsidRPr="00037F5F" w:rsidRDefault="00C71D25" w:rsidP="00D8228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2A7C9DB0" w14:textId="2A9AAD30" w:rsidR="006B1656" w:rsidRPr="00037F5F" w:rsidRDefault="006B1656" w:rsidP="00CA5081">
      <w:pPr>
        <w:rPr>
          <w:rFonts w:cstheme="minorHAnsi"/>
          <w:color w:val="000000" w:themeColor="text1"/>
        </w:rPr>
      </w:pPr>
    </w:p>
    <w:sectPr w:rsidR="006B1656" w:rsidRPr="00037F5F" w:rsidSect="00B67F5A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C2E9" w14:textId="77777777" w:rsidR="00C620DE" w:rsidRDefault="00C620DE" w:rsidP="00C62AA0">
      <w:pPr>
        <w:spacing w:after="0" w:line="240" w:lineRule="auto"/>
      </w:pPr>
      <w:r>
        <w:separator/>
      </w:r>
    </w:p>
  </w:endnote>
  <w:endnote w:type="continuationSeparator" w:id="0">
    <w:p w14:paraId="298429C3" w14:textId="77777777" w:rsidR="00C620DE" w:rsidRDefault="00C620DE" w:rsidP="00C6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-1379849127"/>
      <w:docPartObj>
        <w:docPartGallery w:val="Page Numbers (Bottom of Page)"/>
        <w:docPartUnique/>
      </w:docPartObj>
    </w:sdtPr>
    <w:sdtContent>
      <w:p w14:paraId="0ECAABAE" w14:textId="77777777" w:rsidR="00195D8D" w:rsidRPr="00195D8D" w:rsidRDefault="00195D8D">
        <w:pPr>
          <w:pStyle w:val="Footer"/>
          <w:jc w:val="right"/>
          <w:rPr>
            <w:sz w:val="24"/>
          </w:rPr>
        </w:pPr>
        <w:r w:rsidRPr="00195D8D">
          <w:rPr>
            <w:sz w:val="24"/>
          </w:rPr>
          <w:t xml:space="preserve">Page | </w:t>
        </w:r>
        <w:r w:rsidRPr="00195D8D">
          <w:rPr>
            <w:sz w:val="24"/>
          </w:rPr>
          <w:fldChar w:fldCharType="begin"/>
        </w:r>
        <w:r w:rsidRPr="00195D8D">
          <w:rPr>
            <w:sz w:val="24"/>
          </w:rPr>
          <w:instrText xml:space="preserve"> PAGE   \* MERGEFORMAT </w:instrText>
        </w:r>
        <w:r w:rsidRPr="00195D8D">
          <w:rPr>
            <w:sz w:val="24"/>
          </w:rPr>
          <w:fldChar w:fldCharType="separate"/>
        </w:r>
        <w:r w:rsidR="00037F5F">
          <w:rPr>
            <w:noProof/>
            <w:sz w:val="24"/>
          </w:rPr>
          <w:t>1</w:t>
        </w:r>
        <w:r w:rsidRPr="00195D8D">
          <w:rPr>
            <w:noProof/>
            <w:sz w:val="24"/>
          </w:rPr>
          <w:fldChar w:fldCharType="end"/>
        </w:r>
        <w:r w:rsidRPr="00195D8D">
          <w:rPr>
            <w:sz w:val="24"/>
          </w:rPr>
          <w:t xml:space="preserve"> </w:t>
        </w:r>
      </w:p>
    </w:sdtContent>
  </w:sdt>
  <w:p w14:paraId="1028FBDE" w14:textId="5D5F49C6" w:rsidR="00195D8D" w:rsidRPr="00FC1AEB" w:rsidRDefault="00345AA0" w:rsidP="00FC1AEB">
    <w:pPr>
      <w:pStyle w:val="Footer"/>
      <w:rPr>
        <w:i/>
        <w:color w:val="FF0000"/>
      </w:rPr>
    </w:pPr>
    <w:r w:rsidRPr="00FC1AEB">
      <w:rPr>
        <w:b/>
        <w:i/>
        <w:color w:val="7030A0"/>
        <w:sz w:val="24"/>
        <w:szCs w:val="24"/>
      </w:rPr>
      <w:t>A</w:t>
    </w:r>
    <w:r w:rsidR="00FC1AEB" w:rsidRPr="00FC1AEB">
      <w:rPr>
        <w:b/>
        <w:i/>
        <w:color w:val="7030A0"/>
        <w:sz w:val="24"/>
        <w:szCs w:val="24"/>
      </w:rPr>
      <w:t>ssessment</w:t>
    </w:r>
    <w:r w:rsidRPr="00FC1AEB">
      <w:rPr>
        <w:b/>
        <w:i/>
        <w:color w:val="7030A0"/>
        <w:sz w:val="24"/>
        <w:szCs w:val="24"/>
      </w:rPr>
      <w:t xml:space="preserve"> C</w:t>
    </w:r>
    <w:r w:rsidR="00FC1AEB" w:rsidRPr="00FC1AEB">
      <w:rPr>
        <w:b/>
        <w:i/>
        <w:color w:val="7030A0"/>
        <w:sz w:val="24"/>
        <w:szCs w:val="24"/>
      </w:rPr>
      <w:t>riteria</w:t>
    </w:r>
    <w:r w:rsidRPr="00FC1AEB">
      <w:rPr>
        <w:b/>
        <w:i/>
        <w:color w:val="7030A0"/>
        <w:sz w:val="24"/>
        <w:szCs w:val="24"/>
      </w:rPr>
      <w:t xml:space="preserve"> – </w:t>
    </w:r>
    <w:r w:rsidR="00216CC8" w:rsidRPr="00FC1AEB">
      <w:rPr>
        <w:b/>
        <w:i/>
        <w:color w:val="7030A0"/>
        <w:sz w:val="24"/>
        <w:szCs w:val="24"/>
      </w:rPr>
      <w:t>Manufacturing &amp; Power Generation</w:t>
    </w:r>
    <w:r w:rsidR="00B87FF3" w:rsidRPr="00FC1AEB">
      <w:rPr>
        <w:b/>
        <w:i/>
        <w:color w:val="7030A0"/>
        <w:sz w:val="24"/>
        <w:szCs w:val="24"/>
      </w:rPr>
      <w:t xml:space="preserve"> - Small Scale</w:t>
    </w:r>
    <w:r w:rsidR="007E582B" w:rsidRPr="00FC1AEB">
      <w:rPr>
        <w:b/>
        <w:i/>
        <w:color w:val="7030A0"/>
        <w:sz w:val="24"/>
        <w:szCs w:val="24"/>
      </w:rPr>
      <w:t>:</w:t>
    </w:r>
    <w:r w:rsidR="00216CC8" w:rsidRPr="00FC1AEB">
      <w:rPr>
        <w:b/>
        <w:i/>
        <w:color w:val="7030A0"/>
        <w:sz w:val="24"/>
        <w:szCs w:val="24"/>
      </w:rPr>
      <w:t xml:space="preserve"> 202</w:t>
    </w:r>
    <w:r w:rsidR="00FF11D0">
      <w:rPr>
        <w:b/>
        <w:i/>
        <w:color w:val="7030A0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F502" w14:textId="77777777" w:rsidR="00C620DE" w:rsidRDefault="00C620DE" w:rsidP="00C62AA0">
      <w:pPr>
        <w:spacing w:after="0" w:line="240" w:lineRule="auto"/>
      </w:pPr>
      <w:r>
        <w:separator/>
      </w:r>
    </w:p>
  </w:footnote>
  <w:footnote w:type="continuationSeparator" w:id="0">
    <w:p w14:paraId="486F8FEB" w14:textId="77777777" w:rsidR="00C620DE" w:rsidRDefault="00C620DE" w:rsidP="00C6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DC231" w14:textId="77777777" w:rsidR="00195D8D" w:rsidRDefault="00195D8D" w:rsidP="00195D8D">
    <w:pPr>
      <w:pStyle w:val="Header"/>
      <w:jc w:val="center"/>
    </w:pPr>
    <w:r>
      <w:rPr>
        <w:noProof/>
      </w:rPr>
      <w:drawing>
        <wp:inline distT="0" distB="0" distL="0" distR="0" wp14:anchorId="7AB7F40E" wp14:editId="7E1AA89B">
          <wp:extent cx="1010093" cy="91011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icc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37" cy="9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A04"/>
    <w:multiLevelType w:val="hybridMultilevel"/>
    <w:tmpl w:val="89180980"/>
    <w:lvl w:ilvl="0" w:tplc="40090019">
      <w:start w:val="1"/>
      <w:numFmt w:val="lowerLetter"/>
      <w:lvlText w:val="%1."/>
      <w:lvlJc w:val="left"/>
      <w:pPr>
        <w:ind w:left="257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9FC"/>
    <w:multiLevelType w:val="hybridMultilevel"/>
    <w:tmpl w:val="E3DC1E6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7BD0"/>
    <w:multiLevelType w:val="hybridMultilevel"/>
    <w:tmpl w:val="15A0ED3C"/>
    <w:lvl w:ilvl="0" w:tplc="C6C04442">
      <w:start w:val="1"/>
      <w:numFmt w:val="lowerLetter"/>
      <w:lvlText w:val="%1."/>
      <w:lvlJc w:val="left"/>
      <w:pPr>
        <w:ind w:left="2858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B79B8"/>
    <w:multiLevelType w:val="multilevel"/>
    <w:tmpl w:val="9DA4333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189E2230"/>
    <w:multiLevelType w:val="hybridMultilevel"/>
    <w:tmpl w:val="7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7E98"/>
    <w:multiLevelType w:val="hybridMultilevel"/>
    <w:tmpl w:val="1E3683FC"/>
    <w:lvl w:ilvl="0" w:tplc="BE84543E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5" w:hanging="360"/>
      </w:pPr>
    </w:lvl>
    <w:lvl w:ilvl="2" w:tplc="4009001B" w:tentative="1">
      <w:start w:val="1"/>
      <w:numFmt w:val="lowerRoman"/>
      <w:lvlText w:val="%3."/>
      <w:lvlJc w:val="right"/>
      <w:pPr>
        <w:ind w:left="3785" w:hanging="180"/>
      </w:pPr>
    </w:lvl>
    <w:lvl w:ilvl="3" w:tplc="4009000F" w:tentative="1">
      <w:start w:val="1"/>
      <w:numFmt w:val="decimal"/>
      <w:lvlText w:val="%4."/>
      <w:lvlJc w:val="left"/>
      <w:pPr>
        <w:ind w:left="4505" w:hanging="360"/>
      </w:pPr>
    </w:lvl>
    <w:lvl w:ilvl="4" w:tplc="40090019" w:tentative="1">
      <w:start w:val="1"/>
      <w:numFmt w:val="lowerLetter"/>
      <w:lvlText w:val="%5."/>
      <w:lvlJc w:val="left"/>
      <w:pPr>
        <w:ind w:left="5225" w:hanging="360"/>
      </w:pPr>
    </w:lvl>
    <w:lvl w:ilvl="5" w:tplc="4009001B" w:tentative="1">
      <w:start w:val="1"/>
      <w:numFmt w:val="lowerRoman"/>
      <w:lvlText w:val="%6."/>
      <w:lvlJc w:val="right"/>
      <w:pPr>
        <w:ind w:left="5945" w:hanging="180"/>
      </w:pPr>
    </w:lvl>
    <w:lvl w:ilvl="6" w:tplc="4009000F" w:tentative="1">
      <w:start w:val="1"/>
      <w:numFmt w:val="decimal"/>
      <w:lvlText w:val="%7."/>
      <w:lvlJc w:val="left"/>
      <w:pPr>
        <w:ind w:left="6665" w:hanging="360"/>
      </w:pPr>
    </w:lvl>
    <w:lvl w:ilvl="7" w:tplc="40090019" w:tentative="1">
      <w:start w:val="1"/>
      <w:numFmt w:val="lowerLetter"/>
      <w:lvlText w:val="%8."/>
      <w:lvlJc w:val="left"/>
      <w:pPr>
        <w:ind w:left="7385" w:hanging="360"/>
      </w:pPr>
    </w:lvl>
    <w:lvl w:ilvl="8" w:tplc="40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20E2929"/>
    <w:multiLevelType w:val="hybridMultilevel"/>
    <w:tmpl w:val="415C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3D5"/>
    <w:multiLevelType w:val="hybridMultilevel"/>
    <w:tmpl w:val="61E859E8"/>
    <w:lvl w:ilvl="0" w:tplc="A6FC96C4">
      <w:start w:val="6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B1598"/>
    <w:multiLevelType w:val="hybridMultilevel"/>
    <w:tmpl w:val="4B66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492B"/>
    <w:multiLevelType w:val="hybridMultilevel"/>
    <w:tmpl w:val="CF04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C3F5D"/>
    <w:multiLevelType w:val="hybridMultilevel"/>
    <w:tmpl w:val="32343E32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1" w15:restartNumberingAfterBreak="0">
    <w:nsid w:val="346D0329"/>
    <w:multiLevelType w:val="hybridMultilevel"/>
    <w:tmpl w:val="F0F20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20ED0"/>
    <w:multiLevelType w:val="hybridMultilevel"/>
    <w:tmpl w:val="D6261984"/>
    <w:lvl w:ilvl="0" w:tplc="0409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3" w15:restartNumberingAfterBreak="0">
    <w:nsid w:val="3F7C4C6D"/>
    <w:multiLevelType w:val="hybridMultilevel"/>
    <w:tmpl w:val="7C125CF6"/>
    <w:lvl w:ilvl="0" w:tplc="AA64651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4A10D49"/>
    <w:multiLevelType w:val="hybridMultilevel"/>
    <w:tmpl w:val="AFB67BD4"/>
    <w:lvl w:ilvl="0" w:tplc="40090019">
      <w:start w:val="1"/>
      <w:numFmt w:val="lowerLetter"/>
      <w:lvlText w:val="%1."/>
      <w:lvlJc w:val="left"/>
      <w:pPr>
        <w:ind w:left="2705" w:hanging="360"/>
      </w:pPr>
    </w:lvl>
    <w:lvl w:ilvl="1" w:tplc="40090019" w:tentative="1">
      <w:start w:val="1"/>
      <w:numFmt w:val="lowerLetter"/>
      <w:lvlText w:val="%2."/>
      <w:lvlJc w:val="left"/>
      <w:pPr>
        <w:ind w:left="3425" w:hanging="360"/>
      </w:pPr>
    </w:lvl>
    <w:lvl w:ilvl="2" w:tplc="4009001B" w:tentative="1">
      <w:start w:val="1"/>
      <w:numFmt w:val="lowerRoman"/>
      <w:lvlText w:val="%3."/>
      <w:lvlJc w:val="right"/>
      <w:pPr>
        <w:ind w:left="4145" w:hanging="180"/>
      </w:pPr>
    </w:lvl>
    <w:lvl w:ilvl="3" w:tplc="4009000F" w:tentative="1">
      <w:start w:val="1"/>
      <w:numFmt w:val="decimal"/>
      <w:lvlText w:val="%4."/>
      <w:lvlJc w:val="left"/>
      <w:pPr>
        <w:ind w:left="4865" w:hanging="360"/>
      </w:pPr>
    </w:lvl>
    <w:lvl w:ilvl="4" w:tplc="40090019" w:tentative="1">
      <w:start w:val="1"/>
      <w:numFmt w:val="lowerLetter"/>
      <w:lvlText w:val="%5."/>
      <w:lvlJc w:val="left"/>
      <w:pPr>
        <w:ind w:left="5585" w:hanging="360"/>
      </w:pPr>
    </w:lvl>
    <w:lvl w:ilvl="5" w:tplc="4009001B" w:tentative="1">
      <w:start w:val="1"/>
      <w:numFmt w:val="lowerRoman"/>
      <w:lvlText w:val="%6."/>
      <w:lvlJc w:val="right"/>
      <w:pPr>
        <w:ind w:left="6305" w:hanging="180"/>
      </w:pPr>
    </w:lvl>
    <w:lvl w:ilvl="6" w:tplc="4009000F" w:tentative="1">
      <w:start w:val="1"/>
      <w:numFmt w:val="decimal"/>
      <w:lvlText w:val="%7."/>
      <w:lvlJc w:val="left"/>
      <w:pPr>
        <w:ind w:left="7025" w:hanging="360"/>
      </w:pPr>
    </w:lvl>
    <w:lvl w:ilvl="7" w:tplc="40090019" w:tentative="1">
      <w:start w:val="1"/>
      <w:numFmt w:val="lowerLetter"/>
      <w:lvlText w:val="%8."/>
      <w:lvlJc w:val="left"/>
      <w:pPr>
        <w:ind w:left="7745" w:hanging="360"/>
      </w:pPr>
    </w:lvl>
    <w:lvl w:ilvl="8" w:tplc="4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45976703"/>
    <w:multiLevelType w:val="hybridMultilevel"/>
    <w:tmpl w:val="341C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636C7"/>
    <w:multiLevelType w:val="hybridMultilevel"/>
    <w:tmpl w:val="81CCF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65419"/>
    <w:multiLevelType w:val="multilevel"/>
    <w:tmpl w:val="1ADCC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479C6598"/>
    <w:multiLevelType w:val="hybridMultilevel"/>
    <w:tmpl w:val="6CBC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B3D80"/>
    <w:multiLevelType w:val="hybridMultilevel"/>
    <w:tmpl w:val="7E54E530"/>
    <w:lvl w:ilvl="0" w:tplc="133A1F5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A55F8"/>
    <w:multiLevelType w:val="hybridMultilevel"/>
    <w:tmpl w:val="861A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91F4C"/>
    <w:multiLevelType w:val="hybridMultilevel"/>
    <w:tmpl w:val="D6FACD3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C7312AC"/>
    <w:multiLevelType w:val="hybridMultilevel"/>
    <w:tmpl w:val="1C2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F612B"/>
    <w:multiLevelType w:val="multilevel"/>
    <w:tmpl w:val="0642748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51EE70D1"/>
    <w:multiLevelType w:val="multilevel"/>
    <w:tmpl w:val="DC1A5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2B125B4"/>
    <w:multiLevelType w:val="hybridMultilevel"/>
    <w:tmpl w:val="6D30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65C04"/>
    <w:multiLevelType w:val="hybridMultilevel"/>
    <w:tmpl w:val="ADE0FE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B5465"/>
    <w:multiLevelType w:val="hybridMultilevel"/>
    <w:tmpl w:val="B630FAC4"/>
    <w:lvl w:ilvl="0" w:tplc="40090019">
      <w:start w:val="1"/>
      <w:numFmt w:val="lowerLetter"/>
      <w:lvlText w:val="%1."/>
      <w:lvlJc w:val="left"/>
      <w:pPr>
        <w:ind w:left="22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A196C"/>
    <w:multiLevelType w:val="hybridMultilevel"/>
    <w:tmpl w:val="F7AC0E7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A76CF"/>
    <w:multiLevelType w:val="hybridMultilevel"/>
    <w:tmpl w:val="700E397A"/>
    <w:lvl w:ilvl="0" w:tplc="2D50A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10703"/>
    <w:multiLevelType w:val="hybridMultilevel"/>
    <w:tmpl w:val="50C28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6AC4C">
      <w:start w:val="1"/>
      <w:numFmt w:val="bullet"/>
      <w:pStyle w:val="Bulet-1"/>
      <w:lvlText w:val="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CD58CD"/>
    <w:multiLevelType w:val="hybridMultilevel"/>
    <w:tmpl w:val="C9682EE0"/>
    <w:lvl w:ilvl="0" w:tplc="9C806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3416A"/>
    <w:multiLevelType w:val="hybridMultilevel"/>
    <w:tmpl w:val="5D5A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5EDA"/>
    <w:multiLevelType w:val="hybridMultilevel"/>
    <w:tmpl w:val="92EE22F2"/>
    <w:lvl w:ilvl="0" w:tplc="F53ED68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86132">
    <w:abstractNumId w:val="17"/>
  </w:num>
  <w:num w:numId="2" w16cid:durableId="1423330213">
    <w:abstractNumId w:val="24"/>
  </w:num>
  <w:num w:numId="3" w16cid:durableId="892234546">
    <w:abstractNumId w:val="3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288957">
    <w:abstractNumId w:val="13"/>
  </w:num>
  <w:num w:numId="5" w16cid:durableId="1558278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4182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6219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86914">
    <w:abstractNumId w:val="3"/>
  </w:num>
  <w:num w:numId="9" w16cid:durableId="75442883">
    <w:abstractNumId w:val="23"/>
  </w:num>
  <w:num w:numId="10" w16cid:durableId="1198927902">
    <w:abstractNumId w:val="14"/>
  </w:num>
  <w:num w:numId="11" w16cid:durableId="989093802">
    <w:abstractNumId w:val="5"/>
  </w:num>
  <w:num w:numId="12" w16cid:durableId="146093784">
    <w:abstractNumId w:val="0"/>
  </w:num>
  <w:num w:numId="13" w16cid:durableId="1000428403">
    <w:abstractNumId w:val="26"/>
  </w:num>
  <w:num w:numId="14" w16cid:durableId="16208678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066694">
    <w:abstractNumId w:val="7"/>
  </w:num>
  <w:num w:numId="16" w16cid:durableId="1673948590">
    <w:abstractNumId w:val="33"/>
  </w:num>
  <w:num w:numId="17" w16cid:durableId="1018241635">
    <w:abstractNumId w:val="19"/>
  </w:num>
  <w:num w:numId="18" w16cid:durableId="461311126">
    <w:abstractNumId w:val="30"/>
  </w:num>
  <w:num w:numId="19" w16cid:durableId="345132243">
    <w:abstractNumId w:val="8"/>
  </w:num>
  <w:num w:numId="20" w16cid:durableId="874000049">
    <w:abstractNumId w:val="32"/>
  </w:num>
  <w:num w:numId="21" w16cid:durableId="192886500">
    <w:abstractNumId w:val="18"/>
  </w:num>
  <w:num w:numId="22" w16cid:durableId="963316259">
    <w:abstractNumId w:val="22"/>
  </w:num>
  <w:num w:numId="23" w16cid:durableId="1096024355">
    <w:abstractNumId w:val="6"/>
  </w:num>
  <w:num w:numId="24" w16cid:durableId="1216351856">
    <w:abstractNumId w:val="10"/>
  </w:num>
  <w:num w:numId="25" w16cid:durableId="1509251185">
    <w:abstractNumId w:val="29"/>
  </w:num>
  <w:num w:numId="26" w16cid:durableId="2062172667">
    <w:abstractNumId w:val="12"/>
  </w:num>
  <w:num w:numId="27" w16cid:durableId="811171230">
    <w:abstractNumId w:val="20"/>
  </w:num>
  <w:num w:numId="28" w16cid:durableId="2046590466">
    <w:abstractNumId w:val="15"/>
  </w:num>
  <w:num w:numId="29" w16cid:durableId="110632620">
    <w:abstractNumId w:val="25"/>
  </w:num>
  <w:num w:numId="30" w16cid:durableId="1652715668">
    <w:abstractNumId w:val="4"/>
  </w:num>
  <w:num w:numId="31" w16cid:durableId="1832213735">
    <w:abstractNumId w:val="21"/>
  </w:num>
  <w:num w:numId="32" w16cid:durableId="1668091411">
    <w:abstractNumId w:val="9"/>
  </w:num>
  <w:num w:numId="33" w16cid:durableId="694037629">
    <w:abstractNumId w:val="16"/>
  </w:num>
  <w:num w:numId="34" w16cid:durableId="517544984">
    <w:abstractNumId w:val="28"/>
  </w:num>
  <w:num w:numId="35" w16cid:durableId="1372222953">
    <w:abstractNumId w:val="1"/>
  </w:num>
  <w:num w:numId="36" w16cid:durableId="1140075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5A"/>
    <w:rsid w:val="00002537"/>
    <w:rsid w:val="00037F5F"/>
    <w:rsid w:val="00040B3B"/>
    <w:rsid w:val="00044471"/>
    <w:rsid w:val="0006312E"/>
    <w:rsid w:val="000807D3"/>
    <w:rsid w:val="0009220F"/>
    <w:rsid w:val="000A5900"/>
    <w:rsid w:val="000D1407"/>
    <w:rsid w:val="000D4D83"/>
    <w:rsid w:val="000E27F2"/>
    <w:rsid w:val="000E32EC"/>
    <w:rsid w:val="000F48D8"/>
    <w:rsid w:val="00103CD7"/>
    <w:rsid w:val="00112F2B"/>
    <w:rsid w:val="00114545"/>
    <w:rsid w:val="00125FBD"/>
    <w:rsid w:val="00140923"/>
    <w:rsid w:val="001426AC"/>
    <w:rsid w:val="00147001"/>
    <w:rsid w:val="001509F9"/>
    <w:rsid w:val="00167038"/>
    <w:rsid w:val="001701C3"/>
    <w:rsid w:val="001702A7"/>
    <w:rsid w:val="00182EBA"/>
    <w:rsid w:val="00195D8D"/>
    <w:rsid w:val="001C0C96"/>
    <w:rsid w:val="001E597C"/>
    <w:rsid w:val="001F1BA5"/>
    <w:rsid w:val="00216CC8"/>
    <w:rsid w:val="00223A06"/>
    <w:rsid w:val="00250260"/>
    <w:rsid w:val="00250ED1"/>
    <w:rsid w:val="0025223F"/>
    <w:rsid w:val="00256366"/>
    <w:rsid w:val="00261466"/>
    <w:rsid w:val="00265DAA"/>
    <w:rsid w:val="002833FC"/>
    <w:rsid w:val="00284FC1"/>
    <w:rsid w:val="002A0E6A"/>
    <w:rsid w:val="002A4351"/>
    <w:rsid w:val="002A7E9D"/>
    <w:rsid w:val="002B0950"/>
    <w:rsid w:val="002C1F5A"/>
    <w:rsid w:val="002C287E"/>
    <w:rsid w:val="002C388B"/>
    <w:rsid w:val="002D24A5"/>
    <w:rsid w:val="002E14C9"/>
    <w:rsid w:val="002E7882"/>
    <w:rsid w:val="002F5D1B"/>
    <w:rsid w:val="00303AF7"/>
    <w:rsid w:val="00321B41"/>
    <w:rsid w:val="00325A6E"/>
    <w:rsid w:val="00333EF1"/>
    <w:rsid w:val="00345AA0"/>
    <w:rsid w:val="00352780"/>
    <w:rsid w:val="003771AE"/>
    <w:rsid w:val="003874AD"/>
    <w:rsid w:val="003965AC"/>
    <w:rsid w:val="00396A53"/>
    <w:rsid w:val="003B0499"/>
    <w:rsid w:val="003B6697"/>
    <w:rsid w:val="003D1E77"/>
    <w:rsid w:val="003D69A5"/>
    <w:rsid w:val="003E3930"/>
    <w:rsid w:val="003F0A18"/>
    <w:rsid w:val="003F4F31"/>
    <w:rsid w:val="003F7CCA"/>
    <w:rsid w:val="0041598F"/>
    <w:rsid w:val="00440994"/>
    <w:rsid w:val="004435CC"/>
    <w:rsid w:val="004452FA"/>
    <w:rsid w:val="00451D9B"/>
    <w:rsid w:val="0046399C"/>
    <w:rsid w:val="004722F7"/>
    <w:rsid w:val="00486C12"/>
    <w:rsid w:val="004A0D4E"/>
    <w:rsid w:val="004A5F42"/>
    <w:rsid w:val="004B651C"/>
    <w:rsid w:val="004B6F31"/>
    <w:rsid w:val="004C06F0"/>
    <w:rsid w:val="004C61C7"/>
    <w:rsid w:val="004C708F"/>
    <w:rsid w:val="004D335C"/>
    <w:rsid w:val="004D7FB4"/>
    <w:rsid w:val="004F35CD"/>
    <w:rsid w:val="00511E9A"/>
    <w:rsid w:val="005234A0"/>
    <w:rsid w:val="00523535"/>
    <w:rsid w:val="0054369A"/>
    <w:rsid w:val="0054661C"/>
    <w:rsid w:val="00553A5E"/>
    <w:rsid w:val="005640F3"/>
    <w:rsid w:val="005714BF"/>
    <w:rsid w:val="00571CE4"/>
    <w:rsid w:val="00582E03"/>
    <w:rsid w:val="00587599"/>
    <w:rsid w:val="005C3466"/>
    <w:rsid w:val="005D3CC0"/>
    <w:rsid w:val="005E7110"/>
    <w:rsid w:val="005F19D9"/>
    <w:rsid w:val="005F33F0"/>
    <w:rsid w:val="005F3BC0"/>
    <w:rsid w:val="00625A65"/>
    <w:rsid w:val="0062783F"/>
    <w:rsid w:val="00637324"/>
    <w:rsid w:val="0068379B"/>
    <w:rsid w:val="006857D2"/>
    <w:rsid w:val="00694FD7"/>
    <w:rsid w:val="006A0B65"/>
    <w:rsid w:val="006A2A21"/>
    <w:rsid w:val="006A48E9"/>
    <w:rsid w:val="006B090A"/>
    <w:rsid w:val="006B1656"/>
    <w:rsid w:val="006B288C"/>
    <w:rsid w:val="006B3F11"/>
    <w:rsid w:val="006B633F"/>
    <w:rsid w:val="006B7E86"/>
    <w:rsid w:val="006C001D"/>
    <w:rsid w:val="006C2C82"/>
    <w:rsid w:val="006C4C74"/>
    <w:rsid w:val="006E373A"/>
    <w:rsid w:val="006E3DBA"/>
    <w:rsid w:val="006E5DCB"/>
    <w:rsid w:val="00701F1F"/>
    <w:rsid w:val="0070427D"/>
    <w:rsid w:val="00705307"/>
    <w:rsid w:val="007428B0"/>
    <w:rsid w:val="00743DB8"/>
    <w:rsid w:val="00763362"/>
    <w:rsid w:val="007633AC"/>
    <w:rsid w:val="00763452"/>
    <w:rsid w:val="00766E23"/>
    <w:rsid w:val="00770598"/>
    <w:rsid w:val="00782514"/>
    <w:rsid w:val="00786D87"/>
    <w:rsid w:val="00791EE6"/>
    <w:rsid w:val="0079747A"/>
    <w:rsid w:val="007A0C12"/>
    <w:rsid w:val="007A16F9"/>
    <w:rsid w:val="007A3072"/>
    <w:rsid w:val="007A4652"/>
    <w:rsid w:val="007B26D0"/>
    <w:rsid w:val="007C30C6"/>
    <w:rsid w:val="007E582B"/>
    <w:rsid w:val="007F3B3E"/>
    <w:rsid w:val="007F4646"/>
    <w:rsid w:val="0080136B"/>
    <w:rsid w:val="008179EA"/>
    <w:rsid w:val="0082309A"/>
    <w:rsid w:val="00832DF0"/>
    <w:rsid w:val="00845D12"/>
    <w:rsid w:val="00851C86"/>
    <w:rsid w:val="00855A2F"/>
    <w:rsid w:val="008744E2"/>
    <w:rsid w:val="00875D51"/>
    <w:rsid w:val="008A0F95"/>
    <w:rsid w:val="008A2F97"/>
    <w:rsid w:val="008A33AD"/>
    <w:rsid w:val="008A59E1"/>
    <w:rsid w:val="008B1979"/>
    <w:rsid w:val="008B1EB8"/>
    <w:rsid w:val="008B7C88"/>
    <w:rsid w:val="008C6219"/>
    <w:rsid w:val="008C7AF6"/>
    <w:rsid w:val="008E2B23"/>
    <w:rsid w:val="008E31D2"/>
    <w:rsid w:val="008E3238"/>
    <w:rsid w:val="008E73F7"/>
    <w:rsid w:val="00902CC5"/>
    <w:rsid w:val="009039D3"/>
    <w:rsid w:val="00910BF9"/>
    <w:rsid w:val="00926644"/>
    <w:rsid w:val="00926AA2"/>
    <w:rsid w:val="00937E00"/>
    <w:rsid w:val="00964039"/>
    <w:rsid w:val="00973270"/>
    <w:rsid w:val="00977F37"/>
    <w:rsid w:val="00995EB2"/>
    <w:rsid w:val="009A4ABE"/>
    <w:rsid w:val="009A6162"/>
    <w:rsid w:val="009A77DC"/>
    <w:rsid w:val="009C71A9"/>
    <w:rsid w:val="009D0566"/>
    <w:rsid w:val="009F495A"/>
    <w:rsid w:val="00A04DAB"/>
    <w:rsid w:val="00A2527B"/>
    <w:rsid w:val="00A31DC6"/>
    <w:rsid w:val="00A3319A"/>
    <w:rsid w:val="00A43F11"/>
    <w:rsid w:val="00A478CE"/>
    <w:rsid w:val="00A5015C"/>
    <w:rsid w:val="00A575B5"/>
    <w:rsid w:val="00A81CE3"/>
    <w:rsid w:val="00A842A4"/>
    <w:rsid w:val="00A91863"/>
    <w:rsid w:val="00A967A9"/>
    <w:rsid w:val="00AB2547"/>
    <w:rsid w:val="00AB495F"/>
    <w:rsid w:val="00AC59B8"/>
    <w:rsid w:val="00AD125E"/>
    <w:rsid w:val="00AE4839"/>
    <w:rsid w:val="00AE5F53"/>
    <w:rsid w:val="00AF1017"/>
    <w:rsid w:val="00AF19A0"/>
    <w:rsid w:val="00B02835"/>
    <w:rsid w:val="00B111C6"/>
    <w:rsid w:val="00B15234"/>
    <w:rsid w:val="00B20A72"/>
    <w:rsid w:val="00B220A4"/>
    <w:rsid w:val="00B266AB"/>
    <w:rsid w:val="00B34A02"/>
    <w:rsid w:val="00B36FB6"/>
    <w:rsid w:val="00B404FD"/>
    <w:rsid w:val="00B4363D"/>
    <w:rsid w:val="00B51236"/>
    <w:rsid w:val="00B52B8D"/>
    <w:rsid w:val="00B67F5A"/>
    <w:rsid w:val="00B712CC"/>
    <w:rsid w:val="00B84BC2"/>
    <w:rsid w:val="00B8688E"/>
    <w:rsid w:val="00B87FF3"/>
    <w:rsid w:val="00BA30BD"/>
    <w:rsid w:val="00BA6B24"/>
    <w:rsid w:val="00BB204F"/>
    <w:rsid w:val="00BE101F"/>
    <w:rsid w:val="00BE5FFC"/>
    <w:rsid w:val="00BF25C8"/>
    <w:rsid w:val="00C0438C"/>
    <w:rsid w:val="00C046F8"/>
    <w:rsid w:val="00C07D56"/>
    <w:rsid w:val="00C115BA"/>
    <w:rsid w:val="00C1731C"/>
    <w:rsid w:val="00C24807"/>
    <w:rsid w:val="00C34575"/>
    <w:rsid w:val="00C37337"/>
    <w:rsid w:val="00C409B7"/>
    <w:rsid w:val="00C466A7"/>
    <w:rsid w:val="00C6072A"/>
    <w:rsid w:val="00C60885"/>
    <w:rsid w:val="00C620DE"/>
    <w:rsid w:val="00C62AA0"/>
    <w:rsid w:val="00C666E0"/>
    <w:rsid w:val="00C71D25"/>
    <w:rsid w:val="00C85C0D"/>
    <w:rsid w:val="00C9555C"/>
    <w:rsid w:val="00CA5081"/>
    <w:rsid w:val="00CB464D"/>
    <w:rsid w:val="00CC40CE"/>
    <w:rsid w:val="00D05471"/>
    <w:rsid w:val="00D20EDC"/>
    <w:rsid w:val="00D411A6"/>
    <w:rsid w:val="00D41EC6"/>
    <w:rsid w:val="00D42E90"/>
    <w:rsid w:val="00D43920"/>
    <w:rsid w:val="00D52BC9"/>
    <w:rsid w:val="00D55DE0"/>
    <w:rsid w:val="00D7705B"/>
    <w:rsid w:val="00D80123"/>
    <w:rsid w:val="00D8228C"/>
    <w:rsid w:val="00D86CFA"/>
    <w:rsid w:val="00D936AD"/>
    <w:rsid w:val="00DB0439"/>
    <w:rsid w:val="00DB2BD5"/>
    <w:rsid w:val="00DB3314"/>
    <w:rsid w:val="00DC662E"/>
    <w:rsid w:val="00DD58E7"/>
    <w:rsid w:val="00DF656B"/>
    <w:rsid w:val="00E0110D"/>
    <w:rsid w:val="00E01BC5"/>
    <w:rsid w:val="00E01D4E"/>
    <w:rsid w:val="00E077F5"/>
    <w:rsid w:val="00E108DC"/>
    <w:rsid w:val="00E36772"/>
    <w:rsid w:val="00E41599"/>
    <w:rsid w:val="00E45722"/>
    <w:rsid w:val="00E549E3"/>
    <w:rsid w:val="00E60F76"/>
    <w:rsid w:val="00E67744"/>
    <w:rsid w:val="00EC482B"/>
    <w:rsid w:val="00ED4045"/>
    <w:rsid w:val="00EF17FF"/>
    <w:rsid w:val="00EF5AE9"/>
    <w:rsid w:val="00F035B9"/>
    <w:rsid w:val="00F12356"/>
    <w:rsid w:val="00F17DC7"/>
    <w:rsid w:val="00F54448"/>
    <w:rsid w:val="00F71914"/>
    <w:rsid w:val="00FC1AEB"/>
    <w:rsid w:val="00FD06F4"/>
    <w:rsid w:val="00FD7B3D"/>
    <w:rsid w:val="00FD7C0E"/>
    <w:rsid w:val="00FE2A7B"/>
    <w:rsid w:val="00FE2FCE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18419"/>
  <w15:docId w15:val="{C54ED159-1D2A-45B1-9A16-14370C14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0ED1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ulet-1">
    <w:name w:val="Bulet-1"/>
    <w:basedOn w:val="Normal"/>
    <w:uiPriority w:val="99"/>
    <w:rsid w:val="00C34575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2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A0"/>
  </w:style>
  <w:style w:type="paragraph" w:styleId="Footer">
    <w:name w:val="footer"/>
    <w:basedOn w:val="Normal"/>
    <w:link w:val="FooterChar"/>
    <w:uiPriority w:val="99"/>
    <w:unhideWhenUsed/>
    <w:rsid w:val="00C62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A0"/>
  </w:style>
  <w:style w:type="paragraph" w:styleId="BalloonText">
    <w:name w:val="Balloon Text"/>
    <w:basedOn w:val="Normal"/>
    <w:link w:val="BalloonTextChar"/>
    <w:uiPriority w:val="99"/>
    <w:semiHidden/>
    <w:unhideWhenUsed/>
    <w:rsid w:val="0052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97586E396D14087648D273B857749" ma:contentTypeVersion="15" ma:contentTypeDescription="Create a new document." ma:contentTypeScope="" ma:versionID="e876f18dfa9684fc3daa13b71c2f8553">
  <xsd:schema xmlns:xsd="http://www.w3.org/2001/XMLSchema" xmlns:xs="http://www.w3.org/2001/XMLSchema" xmlns:p="http://schemas.microsoft.com/office/2006/metadata/properties" xmlns:ns2="f696d811-f03b-4d6e-b7c2-44f9ab601cbd" xmlns:ns3="5c367e4c-517d-431c-ac5e-b7d04c47ea55" targetNamespace="http://schemas.microsoft.com/office/2006/metadata/properties" ma:root="true" ma:fieldsID="1cc20d4be56516db972e5c202985be3d" ns2:_="" ns3:_="">
    <xsd:import namespace="f696d811-f03b-4d6e-b7c2-44f9ab601cbd"/>
    <xsd:import namespace="5c367e4c-517d-431c-ac5e-b7d04c47e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d811-f03b-4d6e-b7c2-44f9ab601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67e4c-517d-431c-ac5e-b7d04c47ea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e872cd-d4e5-4b1f-a476-1460ba8437c3}" ma:internalName="TaxCatchAll" ma:showField="CatchAllData" ma:web="5c367e4c-517d-431c-ac5e-b7d04c47e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67e4c-517d-431c-ac5e-b7d04c47ea55" xsi:nil="true"/>
    <lcf76f155ced4ddcb4097134ff3c332f xmlns="f696d811-f03b-4d6e-b7c2-44f9ab601c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C7A42-045B-4DC7-BE57-B3A2780B2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CBCF6-0EF0-4404-86D8-CD41FD336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6d811-f03b-4d6e-b7c2-44f9ab601cbd"/>
    <ds:schemaRef ds:uri="5c367e4c-517d-431c-ac5e-b7d04c47e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E1B78-782B-46A7-BD67-202EA0CC6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877FC-115F-4159-9BA2-04BF5BBE436E}">
  <ds:schemaRefs>
    <ds:schemaRef ds:uri="http://schemas.microsoft.com/office/2006/metadata/properties"/>
    <ds:schemaRef ds:uri="http://schemas.microsoft.com/office/infopath/2007/PartnerControls"/>
    <ds:schemaRef ds:uri="5c367e4c-517d-431c-ac5e-b7d04c47ea55"/>
    <ds:schemaRef ds:uri="f696d811-f03b-4d6e-b7c2-44f9ab601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FICCI Manufacturing</cp:lastModifiedBy>
  <cp:revision>17</cp:revision>
  <cp:lastPrinted>2019-05-17T10:30:00Z</cp:lastPrinted>
  <dcterms:created xsi:type="dcterms:W3CDTF">2020-08-05T13:06:00Z</dcterms:created>
  <dcterms:modified xsi:type="dcterms:W3CDTF">2024-08-06T05:33:00Z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0x0101001D997586E396D14087648D273B857749</vt:lpwstr>
  </property>
  <property fmtid="{D5CDD505-2E9C-101B-9397-08002B2CF9AE}" pid="3" name="Order">
    <vt:r8>13112000</vt:r8>
  </property>
  <property fmtid="{D5CDD505-2E9C-101B-9397-08002B2CF9AE}" pid="4" name="MediaServiceImageTags">
    <vt:lpwstr/>
  </property>
</Properties>
</file>